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FE5C3" w14:textId="61660DEF" w:rsidR="005F7BFA" w:rsidRPr="005F7BFA" w:rsidRDefault="005F7BFA" w:rsidP="005F7BFA">
      <w:pPr>
        <w:spacing w:after="0"/>
        <w:jc w:val="right"/>
        <w:rPr>
          <w:rFonts w:cstheme="minorHAnsi"/>
          <w:color w:val="002060"/>
          <w:sz w:val="24"/>
        </w:rPr>
      </w:pPr>
      <w:r w:rsidRPr="005F7BFA">
        <w:rPr>
          <w:rFonts w:cstheme="minorHAnsi"/>
          <w:color w:val="002060"/>
          <w:sz w:val="24"/>
        </w:rPr>
        <w:t xml:space="preserve">Warszawa, </w:t>
      </w:r>
      <w:r w:rsidR="00201F46">
        <w:rPr>
          <w:rFonts w:cstheme="minorHAnsi"/>
          <w:color w:val="002060"/>
          <w:sz w:val="24"/>
        </w:rPr>
        <w:t>luty 2025</w:t>
      </w:r>
    </w:p>
    <w:p w14:paraId="67422D79" w14:textId="77777777" w:rsidR="005F7BFA" w:rsidRDefault="005F7BFA" w:rsidP="008648C2">
      <w:pPr>
        <w:spacing w:after="0"/>
        <w:jc w:val="both"/>
        <w:rPr>
          <w:rFonts w:cstheme="minorHAnsi"/>
          <w:b/>
          <w:color w:val="002060"/>
          <w:sz w:val="24"/>
          <w:u w:val="single"/>
        </w:rPr>
      </w:pPr>
    </w:p>
    <w:p w14:paraId="67C3821B" w14:textId="77777777" w:rsidR="002379D5" w:rsidRDefault="002379D5" w:rsidP="002379D5">
      <w:pPr>
        <w:pStyle w:val="Akapitzlist"/>
        <w:spacing w:after="0"/>
        <w:ind w:left="0"/>
        <w:jc w:val="both"/>
        <w:rPr>
          <w:rFonts w:cstheme="minorHAnsi"/>
          <w:b/>
          <w:color w:val="002060"/>
          <w:sz w:val="24"/>
          <w:u w:val="single"/>
        </w:rPr>
      </w:pPr>
    </w:p>
    <w:p w14:paraId="712B0F42" w14:textId="24CD16AF" w:rsidR="008F22F1" w:rsidRDefault="00980096" w:rsidP="00980096">
      <w:pPr>
        <w:pStyle w:val="Akapitzlist"/>
        <w:spacing w:after="0"/>
        <w:ind w:left="0"/>
        <w:jc w:val="center"/>
        <w:rPr>
          <w:rFonts w:cstheme="minorHAnsi"/>
          <w:b/>
          <w:color w:val="002060"/>
          <w:sz w:val="24"/>
        </w:rPr>
      </w:pPr>
      <w:r w:rsidRPr="00980096">
        <w:rPr>
          <w:rFonts w:cstheme="minorHAnsi"/>
          <w:b/>
          <w:color w:val="002060"/>
          <w:sz w:val="24"/>
        </w:rPr>
        <w:t>Temperatura powietrza a jego jakość</w:t>
      </w:r>
    </w:p>
    <w:p w14:paraId="6AEBF9E2" w14:textId="77777777" w:rsidR="00980096" w:rsidRPr="008F22F1" w:rsidRDefault="00980096" w:rsidP="008F22F1">
      <w:pPr>
        <w:pStyle w:val="Akapitzlist"/>
        <w:spacing w:after="0"/>
        <w:ind w:left="0"/>
        <w:jc w:val="both"/>
        <w:rPr>
          <w:rFonts w:cstheme="minorHAnsi"/>
          <w:b/>
          <w:color w:val="002060"/>
          <w:sz w:val="24"/>
        </w:rPr>
      </w:pPr>
    </w:p>
    <w:p w14:paraId="2CEED3E6" w14:textId="3D1AC644" w:rsidR="00980096" w:rsidRPr="00980096" w:rsidRDefault="00980096" w:rsidP="00980096">
      <w:pPr>
        <w:spacing w:after="0"/>
        <w:jc w:val="both"/>
        <w:rPr>
          <w:rFonts w:cstheme="minorHAnsi"/>
          <w:b/>
          <w:color w:val="002060"/>
          <w:sz w:val="24"/>
        </w:rPr>
      </w:pPr>
      <w:r w:rsidRPr="00980096">
        <w:rPr>
          <w:rFonts w:cstheme="minorHAnsi"/>
          <w:b/>
          <w:color w:val="002060"/>
          <w:sz w:val="24"/>
        </w:rPr>
        <w:t xml:space="preserve">W ostatnich dniach w Polsce odnotowano znaczne spadki temperatur, a miejscami nawet rekordowo niskie wartości. </w:t>
      </w:r>
      <w:r w:rsidR="00951FD9">
        <w:rPr>
          <w:rFonts w:cstheme="minorHAnsi"/>
          <w:b/>
          <w:color w:val="002060"/>
          <w:sz w:val="24"/>
        </w:rPr>
        <w:t>Inwersje temperatury, niskie prędkości wiatru - z</w:t>
      </w:r>
      <w:r w:rsidRPr="00980096">
        <w:rPr>
          <w:rFonts w:cstheme="minorHAnsi"/>
          <w:b/>
          <w:color w:val="002060"/>
          <w:sz w:val="24"/>
        </w:rPr>
        <w:t xml:space="preserve">imowa aura sprzyja </w:t>
      </w:r>
      <w:r w:rsidR="00951FD9">
        <w:rPr>
          <w:rFonts w:cstheme="minorHAnsi"/>
          <w:b/>
          <w:color w:val="002060"/>
          <w:sz w:val="24"/>
        </w:rPr>
        <w:t>nie</w:t>
      </w:r>
      <w:r w:rsidRPr="00980096">
        <w:rPr>
          <w:rFonts w:cstheme="minorHAnsi"/>
          <w:b/>
          <w:color w:val="002060"/>
          <w:sz w:val="24"/>
        </w:rPr>
        <w:t xml:space="preserve"> tylko mrozom, ale także powstawaniu epizodów wysokich stężeń zanieczyszczeń powietrza.</w:t>
      </w:r>
    </w:p>
    <w:p w14:paraId="6143F89E" w14:textId="77777777" w:rsidR="00980096" w:rsidRPr="0098009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098683AC" w14:textId="751F5728" w:rsidR="00980096" w:rsidRPr="004770CA" w:rsidRDefault="004770CA" w:rsidP="004770CA">
      <w:pPr>
        <w:spacing w:after="0"/>
        <w:jc w:val="both"/>
        <w:rPr>
          <w:rFonts w:ascii="Calibri" w:hAnsi="Calibri" w:cs="Calibri"/>
          <w:color w:val="002060"/>
          <w:sz w:val="24"/>
        </w:rPr>
      </w:pPr>
      <w:r w:rsidRPr="004770CA">
        <w:rPr>
          <w:rFonts w:ascii="Calibri" w:hAnsi="Calibri" w:cs="Calibri"/>
          <w:color w:val="002060"/>
          <w:sz w:val="24"/>
        </w:rPr>
        <w:t>Zimą jakość powietrza ulega pogorszeniu, na co wpływa kilka czynników. Jednym z nich jest inwersja termiczna. Przy niskich temperaturach chłodne powietrze zalega przy powierzchni ziemi, a cieplejsze masy powietrza zatrzymują zanieczyszczenia blisko gruntu. Kolejnym czynnikiem jest wzrost emisji. Gdy temperatura spada, znacząco rośnie spalanie paliw w domowych piecach, co prowadzi do zwiększenia emisji pyłów zawieszonych i innych szkodliwych substancji. Nie bez znaczenia pozostaje również słaby wiatr. Brak silniejszych podmuchów powoduje, że zanieczyszczenia nie są rozpraszane, lecz gromadzą się nad miastami i miejscowościami.</w:t>
      </w:r>
    </w:p>
    <w:p w14:paraId="4E5F8940" w14:textId="77777777" w:rsidR="004770CA" w:rsidRPr="00980096" w:rsidRDefault="004770CA" w:rsidP="00980096">
      <w:pPr>
        <w:pStyle w:val="Akapitzlist"/>
        <w:spacing w:after="0"/>
        <w:jc w:val="both"/>
        <w:rPr>
          <w:rFonts w:cstheme="minorHAnsi"/>
          <w:color w:val="002060"/>
          <w:sz w:val="24"/>
        </w:rPr>
      </w:pPr>
    </w:p>
    <w:p w14:paraId="4D460476" w14:textId="2A608CB4" w:rsidR="00980096" w:rsidRPr="00433866" w:rsidRDefault="004770CA" w:rsidP="00980096">
      <w:pPr>
        <w:spacing w:after="0"/>
        <w:jc w:val="both"/>
        <w:rPr>
          <w:rFonts w:cstheme="minorHAnsi"/>
          <w:color w:val="002060"/>
          <w:sz w:val="24"/>
        </w:rPr>
      </w:pPr>
      <w:r>
        <w:rPr>
          <w:rFonts w:cstheme="minorHAnsi"/>
          <w:color w:val="002060"/>
          <w:sz w:val="24"/>
        </w:rPr>
        <w:t xml:space="preserve">W </w:t>
      </w:r>
      <w:r w:rsidR="00980096" w:rsidRPr="00980096">
        <w:rPr>
          <w:rFonts w:cstheme="minorHAnsi"/>
          <w:color w:val="002060"/>
          <w:sz w:val="24"/>
        </w:rPr>
        <w:t xml:space="preserve">ciągu </w:t>
      </w:r>
      <w:r w:rsidR="00980096" w:rsidRPr="00433866">
        <w:rPr>
          <w:rFonts w:cstheme="minorHAnsi"/>
          <w:color w:val="002060"/>
          <w:sz w:val="24"/>
        </w:rPr>
        <w:t>ostatnich  godzin (1</w:t>
      </w:r>
      <w:r w:rsidR="00951FD9" w:rsidRPr="00433866">
        <w:rPr>
          <w:rFonts w:cstheme="minorHAnsi"/>
          <w:color w:val="002060"/>
          <w:sz w:val="24"/>
        </w:rPr>
        <w:t>8</w:t>
      </w:r>
      <w:r w:rsidR="00980096" w:rsidRPr="00433866">
        <w:rPr>
          <w:rFonts w:cstheme="minorHAnsi"/>
          <w:color w:val="002060"/>
          <w:sz w:val="24"/>
        </w:rPr>
        <w:t xml:space="preserve"> – </w:t>
      </w:r>
      <w:r w:rsidR="00951FD9" w:rsidRPr="00433866">
        <w:rPr>
          <w:rFonts w:cstheme="minorHAnsi"/>
          <w:color w:val="002060"/>
          <w:sz w:val="24"/>
        </w:rPr>
        <w:t>20</w:t>
      </w:r>
      <w:r w:rsidR="00980096" w:rsidRPr="00433866">
        <w:rPr>
          <w:rFonts w:cstheme="minorHAnsi"/>
          <w:color w:val="002060"/>
          <w:sz w:val="24"/>
        </w:rPr>
        <w:t xml:space="preserve"> stycznia 2025) stężenia pyłu zawieszonego PM10 w niektórych regionach kraju przekraczały dopuszczalne normy, zwłaszcza w godzinach nocnych. Według danych GIOŚ, w wielu miastach odnotowano wartości PM10 przekraczające 100 µg/m³, podczas gdy dopuszczalny poziom wynosi 50 µg/m³. Prognozy jakości powietrza opracowywane przez Instytut Ochrony Środowiska</w:t>
      </w:r>
      <w:r w:rsidRPr="00433866">
        <w:rPr>
          <w:rFonts w:cstheme="minorHAnsi"/>
          <w:color w:val="002060"/>
          <w:sz w:val="24"/>
        </w:rPr>
        <w:t xml:space="preserve"> – Państwowy Instytut Badawczy </w:t>
      </w:r>
      <w:r w:rsidR="00980096" w:rsidRPr="00433866">
        <w:rPr>
          <w:rFonts w:cstheme="minorHAnsi"/>
          <w:color w:val="002060"/>
          <w:sz w:val="24"/>
        </w:rPr>
        <w:t>wskazują na utrzymujące się niekorzystne warunki w najbliższych dniach.</w:t>
      </w:r>
    </w:p>
    <w:p w14:paraId="12260FAB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5933BCB5" w14:textId="78AB0E5F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t>Korzystając z danych GIOŚ (</w:t>
      </w:r>
      <w:r w:rsidR="00951FD9" w:rsidRPr="00433866">
        <w:rPr>
          <w:rFonts w:cstheme="minorHAnsi"/>
          <w:color w:val="002060"/>
          <w:sz w:val="24"/>
        </w:rPr>
        <w:t>https://powietrze.gios.gov.pl/pjp/current</w:t>
      </w:r>
      <w:r w:rsidRPr="00433866">
        <w:rPr>
          <w:rFonts w:cstheme="minorHAnsi"/>
          <w:color w:val="002060"/>
          <w:sz w:val="24"/>
        </w:rPr>
        <w:t xml:space="preserve">), możemy zobaczyć wizualizację danych na stacji w </w:t>
      </w:r>
      <w:r w:rsidR="00951FD9" w:rsidRPr="00433866">
        <w:rPr>
          <w:rFonts w:cstheme="minorHAnsi"/>
          <w:color w:val="002060"/>
          <w:sz w:val="24"/>
        </w:rPr>
        <w:t>Nowej Rudzie</w:t>
      </w:r>
      <w:r w:rsidRPr="00433866">
        <w:rPr>
          <w:rFonts w:cstheme="minorHAnsi"/>
          <w:color w:val="002060"/>
          <w:sz w:val="24"/>
        </w:rPr>
        <w:t>, gdzie miały miejsce niespotykanie wysokie i szybkie zmiany stężeń PM10 a odnotowane wartości przekraczały 3</w:t>
      </w:r>
      <w:r w:rsidR="00951FD9" w:rsidRPr="00433866">
        <w:rPr>
          <w:rFonts w:cstheme="minorHAnsi"/>
          <w:color w:val="002060"/>
          <w:sz w:val="24"/>
        </w:rPr>
        <w:t>0</w:t>
      </w:r>
      <w:r w:rsidRPr="00433866">
        <w:rPr>
          <w:rFonts w:cstheme="minorHAnsi"/>
          <w:color w:val="002060"/>
          <w:sz w:val="24"/>
        </w:rPr>
        <w:t xml:space="preserve">0 µg/m3 </w:t>
      </w:r>
      <w:r w:rsidR="00951FD9" w:rsidRPr="00433866">
        <w:rPr>
          <w:rFonts w:cstheme="minorHAnsi"/>
          <w:color w:val="002060"/>
          <w:sz w:val="24"/>
        </w:rPr>
        <w:t xml:space="preserve">w godzinach popołudniowych </w:t>
      </w:r>
      <w:r w:rsidRPr="00433866">
        <w:rPr>
          <w:rFonts w:cstheme="minorHAnsi"/>
          <w:color w:val="002060"/>
          <w:sz w:val="24"/>
        </w:rPr>
        <w:t>1</w:t>
      </w:r>
      <w:r w:rsidR="00951FD9" w:rsidRPr="00433866">
        <w:rPr>
          <w:rFonts w:cstheme="minorHAnsi"/>
          <w:color w:val="002060"/>
          <w:sz w:val="24"/>
        </w:rPr>
        <w:t>9</w:t>
      </w:r>
      <w:r w:rsidRPr="00433866">
        <w:rPr>
          <w:rFonts w:cstheme="minorHAnsi"/>
          <w:color w:val="002060"/>
          <w:sz w:val="24"/>
        </w:rPr>
        <w:t xml:space="preserve"> lutego, przy czym warto pamiętać</w:t>
      </w:r>
      <w:r w:rsidR="00F246EA">
        <w:rPr>
          <w:rFonts w:cstheme="minorHAnsi"/>
          <w:color w:val="002060"/>
          <w:sz w:val="24"/>
        </w:rPr>
        <w:t>,</w:t>
      </w:r>
      <w:r w:rsidRPr="00433866">
        <w:rPr>
          <w:rFonts w:cstheme="minorHAnsi"/>
          <w:color w:val="002060"/>
          <w:sz w:val="24"/>
        </w:rPr>
        <w:t xml:space="preserve"> że uśrednionym poziomem alarmowym dla 24h jest wartość 150 µg/m3.</w:t>
      </w:r>
    </w:p>
    <w:p w14:paraId="33B8ECEB" w14:textId="1A1BB427" w:rsidR="00951FD9" w:rsidRPr="00433866" w:rsidRDefault="00951FD9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noProof/>
          <w:color w:val="002060"/>
          <w:sz w:val="24"/>
          <w:lang w:eastAsia="pl-PL"/>
        </w:rPr>
        <w:lastRenderedPageBreak/>
        <w:drawing>
          <wp:inline distT="0" distB="0" distL="0" distR="0" wp14:anchorId="33DB0E37" wp14:editId="33610AFC">
            <wp:extent cx="5702300" cy="36652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7" b="1333"/>
                    <a:stretch/>
                  </pic:blipFill>
                  <pic:spPr bwMode="auto">
                    <a:xfrm>
                      <a:off x="0" y="0"/>
                      <a:ext cx="570230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B3E53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361A3DEF" w14:textId="55579C08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7866ACFF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t>Zgodnie z przyjętymi normami poziom alarmowy oznacza poziom substancji w powietrzu, którego nawet krótkotrwałe przekroczenie może powodować zagrożenie dla zdrowia ludzi.</w:t>
      </w:r>
    </w:p>
    <w:p w14:paraId="1607A8CD" w14:textId="78D57A8A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30CAFBC4" w14:textId="7DA23FD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noProof/>
          <w:lang w:eastAsia="pl-PL"/>
        </w:rPr>
        <w:drawing>
          <wp:inline distT="0" distB="0" distL="0" distR="0" wp14:anchorId="2B535CB1" wp14:editId="319C89AF">
            <wp:extent cx="5755640" cy="2269437"/>
            <wp:effectExtent l="0" t="0" r="0" b="0"/>
            <wp:docPr id="3" name="Obraz 3" descr="https://lh7-rt.googleusercontent.com/docsz/AD_4nXf7gxmE61bmImx5f5AE2PeQEsXWR4PUixy92D5XEz04nb9xsHQMG5mjVASTu8jvmPGHa75EJ4Y-RMetPyItrwbgW-voy5teubEmdjapvntiWEa0L2Z7GraQUipAhOP5MdEbp6YZjw?key=Ysfi_oZasjy0SfYOD65BcR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f7gxmE61bmImx5f5AE2PeQEsXWR4PUixy92D5XEz04nb9xsHQMG5mjVASTu8jvmPGHa75EJ4Y-RMetPyItrwbgW-voy5teubEmdjapvntiWEa0L2Z7GraQUipAhOP5MdEbp6YZjw?key=Ysfi_oZasjy0SfYOD65BcRt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2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852F" w14:textId="77777777" w:rsidR="00980096" w:rsidRPr="00433866" w:rsidRDefault="00980096" w:rsidP="00071CFE">
      <w:pPr>
        <w:spacing w:after="0"/>
        <w:jc w:val="center"/>
        <w:rPr>
          <w:rFonts w:cstheme="minorHAnsi"/>
          <w:color w:val="002060"/>
          <w:sz w:val="20"/>
          <w:lang w:val="en-US"/>
        </w:rPr>
      </w:pPr>
      <w:r w:rsidRPr="00433866">
        <w:rPr>
          <w:rFonts w:cstheme="minorHAnsi"/>
          <w:color w:val="002060"/>
          <w:sz w:val="20"/>
          <w:lang w:val="en-US"/>
        </w:rPr>
        <w:t>powietrze.gios.gov.pl/pjp/content/annual_assessment_air_exposure_alarms_level#</w:t>
      </w:r>
    </w:p>
    <w:p w14:paraId="39792534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  <w:lang w:val="en-US"/>
        </w:rPr>
      </w:pPr>
    </w:p>
    <w:p w14:paraId="77952084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  <w:lang w:val="en-US"/>
        </w:rPr>
      </w:pPr>
    </w:p>
    <w:p w14:paraId="2F0D65FC" w14:textId="77B52B20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lastRenderedPageBreak/>
        <w:t>Prognoza jakości powietrza dostarczana przez Zakład Modelowania Atmosfery i Klimatu w Instytucie Ochrony Środowiska – Państwowym Instytucie Badawczym prawidłowo odwzoro</w:t>
      </w:r>
      <w:r w:rsidR="00951FD9" w:rsidRPr="00433866">
        <w:rPr>
          <w:rFonts w:cstheme="minorHAnsi"/>
          <w:color w:val="002060"/>
          <w:sz w:val="24"/>
        </w:rPr>
        <w:t>wuje</w:t>
      </w:r>
      <w:r w:rsidRPr="00433866">
        <w:rPr>
          <w:rFonts w:cstheme="minorHAnsi"/>
          <w:color w:val="002060"/>
          <w:sz w:val="24"/>
        </w:rPr>
        <w:t xml:space="preserve"> bardzo wysokie stężenia pyłu PM10</w:t>
      </w:r>
      <w:r w:rsidR="00951FD9" w:rsidRPr="00433866">
        <w:rPr>
          <w:rFonts w:cstheme="minorHAnsi"/>
          <w:color w:val="002060"/>
          <w:sz w:val="24"/>
        </w:rPr>
        <w:t xml:space="preserve"> od</w:t>
      </w:r>
      <w:r w:rsidRPr="00433866">
        <w:rPr>
          <w:rFonts w:cstheme="minorHAnsi"/>
          <w:color w:val="002060"/>
          <w:sz w:val="24"/>
        </w:rPr>
        <w:t xml:space="preserve"> </w:t>
      </w:r>
      <w:r w:rsidR="00951FD9" w:rsidRPr="00433866">
        <w:rPr>
          <w:rFonts w:cstheme="minorHAnsi"/>
          <w:color w:val="002060"/>
          <w:sz w:val="24"/>
        </w:rPr>
        <w:t xml:space="preserve">godzin porannych </w:t>
      </w:r>
      <w:r w:rsidRPr="00433866">
        <w:rPr>
          <w:rFonts w:cstheme="minorHAnsi"/>
          <w:color w:val="002060"/>
          <w:sz w:val="24"/>
        </w:rPr>
        <w:t>18.02.</w:t>
      </w:r>
    </w:p>
    <w:p w14:paraId="300E3C1B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70AF4248" w14:textId="7C4470BE" w:rsidR="00980096" w:rsidRPr="00433866" w:rsidRDefault="00C13E00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t>Prognoza opracowana przed ekspertów z IOŚ-PIB</w:t>
      </w:r>
      <w:r w:rsidR="00980096" w:rsidRPr="00433866">
        <w:rPr>
          <w:rFonts w:cstheme="minorHAnsi"/>
          <w:color w:val="002060"/>
          <w:sz w:val="24"/>
        </w:rPr>
        <w:t xml:space="preserve"> wskazuje</w:t>
      </w:r>
      <w:r w:rsidR="00ED727A" w:rsidRPr="00433866">
        <w:rPr>
          <w:rFonts w:cstheme="minorHAnsi"/>
          <w:color w:val="002060"/>
          <w:sz w:val="24"/>
        </w:rPr>
        <w:t xml:space="preserve"> na utrzymanie się wysokich stężeń pyłów do dnia 21.02, po czym nastąpić powinna stopniowa poprawa</w:t>
      </w:r>
      <w:r w:rsidR="00980096" w:rsidRPr="00433866">
        <w:rPr>
          <w:rFonts w:cstheme="minorHAnsi"/>
          <w:color w:val="002060"/>
          <w:sz w:val="24"/>
        </w:rPr>
        <w:t>.</w:t>
      </w:r>
    </w:p>
    <w:p w14:paraId="0E8EAA10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121EDC7D" w14:textId="68A62E9E" w:rsidR="00980096" w:rsidRPr="00433866" w:rsidRDefault="00ED727A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noProof/>
          <w:lang w:eastAsia="pl-PL"/>
        </w:rPr>
        <w:drawing>
          <wp:inline distT="0" distB="0" distL="0" distR="0" wp14:anchorId="7DC6F7F2" wp14:editId="0C795B8D">
            <wp:extent cx="5755640" cy="30251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ABDF" w14:textId="77777777" w:rsidR="00ED727A" w:rsidRPr="00433866" w:rsidRDefault="00ED727A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68478DD3" w14:textId="7F5B2FD1" w:rsidR="00ED727A" w:rsidRPr="00433866" w:rsidRDefault="00ED727A" w:rsidP="00ED727A">
      <w:pPr>
        <w:spacing w:after="0"/>
        <w:jc w:val="both"/>
        <w:rPr>
          <w:rFonts w:ascii="Calibri" w:hAnsi="Calibri" w:cs="Calibri"/>
          <w:color w:val="002060"/>
          <w:sz w:val="24"/>
        </w:rPr>
      </w:pPr>
      <w:r w:rsidRPr="00433866">
        <w:rPr>
          <w:rFonts w:ascii="Calibri" w:hAnsi="Calibri" w:cs="Calibri"/>
          <w:color w:val="002060"/>
          <w:sz w:val="24"/>
        </w:rPr>
        <w:t>Prognozy długoterminowe wskazują na możliwe ocieplenie w kolejnych tygodniach, co może przynieść krótkotrwałą poprawę jakości powietrza. Wyższe temperatury i silniejszy wiatr mogą pomóc w rozproszeniu zanieczyszczeń, jednak sezon grzewczy wciąż wpływa na stan powietrza, którym oddychamy. Mimo chwilowego ocieplenia warto pamiętać o monitorowaniu jakości powietrza i ograniczaniu emisji tam, gdzie to możliwe.</w:t>
      </w:r>
    </w:p>
    <w:p w14:paraId="5BDA517E" w14:textId="77777777" w:rsidR="00ED727A" w:rsidRPr="00433866" w:rsidRDefault="00ED727A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36DC574A" w14:textId="66B6DCA0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t>W jaki sposób kształtować będzie się rozkład ciśnienia atmosferycznego</w:t>
      </w:r>
      <w:r w:rsidR="00ED727A" w:rsidRPr="00433866">
        <w:rPr>
          <w:rFonts w:cstheme="minorHAnsi"/>
          <w:color w:val="002060"/>
          <w:sz w:val="24"/>
        </w:rPr>
        <w:t xml:space="preserve"> oraz prędkość wiatru</w:t>
      </w:r>
      <w:r w:rsidRPr="00433866">
        <w:rPr>
          <w:rFonts w:cstheme="minorHAnsi"/>
          <w:color w:val="002060"/>
          <w:sz w:val="24"/>
        </w:rPr>
        <w:t xml:space="preserve"> w dalszej części tygodnia najlepiej sprawdzać na stronie Europejskiego Centrum Prognoz Średnioterminowych ECMWF: charts.ecmwf.int/products/medium-mslp-wind850 </w:t>
      </w:r>
    </w:p>
    <w:p w14:paraId="3E0D9204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0C1ECF40" w14:textId="1A5054B5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t>Podobnie jeśli chodzi o długoterminową prognozę temperatury: charts.ecmwf.int/products/medium-2t-wind</w:t>
      </w:r>
    </w:p>
    <w:p w14:paraId="15017ABB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74CE1F6A" w14:textId="143C967D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bookmarkStart w:id="0" w:name="_GoBack"/>
      <w:r w:rsidRPr="00433866">
        <w:rPr>
          <w:noProof/>
          <w:lang w:eastAsia="pl-PL"/>
        </w:rPr>
        <w:lastRenderedPageBreak/>
        <w:drawing>
          <wp:inline distT="0" distB="0" distL="0" distR="0" wp14:anchorId="25D89E64" wp14:editId="0E9BD257">
            <wp:extent cx="5755640" cy="5181371"/>
            <wp:effectExtent l="0" t="0" r="0" b="635"/>
            <wp:docPr id="6" name="Obraz 6" descr="https://lh7-rt.googleusercontent.com/docsz/AD_4nXeiEnp3U1Ln9DKKVFQRddvCygaP0Tx5fvrbT93BJAsIBL08_oguHAb8jDJucjHvDGYnxCsC20AClvJrgpMQF-sn--LLvEq4kn7NwMGNDVZzSS1TrIYNSHO4wVhAmcUf3dF6pmzBTw?key=Ysfi_oZasjy0SfYOD65BcR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rt.googleusercontent.com/docsz/AD_4nXeiEnp3U1Ln9DKKVFQRddvCygaP0Tx5fvrbT93BJAsIBL08_oguHAb8jDJucjHvDGYnxCsC20AClvJrgpMQF-sn--LLvEq4kn7NwMGNDVZzSS1TrIYNSHO4wVhAmcUf3dF6pmzBTw?key=Ysfi_oZasjy0SfYOD65BcRt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18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980A4A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t xml:space="preserve">Podsumowując, obniżone temperatury w zimie i tzw. niska emisja zanieczyszczeń atmosferycznych w szczególności pyłów zawieszonych PM10 i PM2.5, najczęściej związana z sektorem komunalno-bytowym (ogrzewanie domów jednorodzinnych w miastach lub w rejonach wiejskich kotłami na paliwo stałe), sprzyjają pogorszeniu jakości powietrza, stąd wysokie stężenia obecne w pomiarach oraz w prognozie jakości powietrza. </w:t>
      </w:r>
    </w:p>
    <w:p w14:paraId="3DCF7833" w14:textId="77777777" w:rsidR="00980096" w:rsidRPr="0043386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p w14:paraId="40CFB96F" w14:textId="319993B8" w:rsidR="00980096" w:rsidRPr="0098009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  <w:r w:rsidRPr="00433866">
        <w:rPr>
          <w:rFonts w:cstheme="minorHAnsi"/>
          <w:color w:val="002060"/>
          <w:sz w:val="24"/>
        </w:rPr>
        <w:t>Zachęcamy do korzystania z wyników naszych badań i pracy operacyjnej w postaci prognozy jakości powietrza udostępnianej na stronie ios.edu.pl/jakosc-powietrza</w:t>
      </w:r>
    </w:p>
    <w:p w14:paraId="7C09B61B" w14:textId="77777777" w:rsidR="00980096" w:rsidRPr="00980096" w:rsidRDefault="00980096" w:rsidP="00980096">
      <w:pPr>
        <w:spacing w:after="0"/>
        <w:jc w:val="both"/>
        <w:rPr>
          <w:rFonts w:cstheme="minorHAnsi"/>
          <w:color w:val="002060"/>
          <w:sz w:val="24"/>
        </w:rPr>
      </w:pPr>
    </w:p>
    <w:sectPr w:rsidR="00980096" w:rsidRPr="00980096" w:rsidSect="006539AD">
      <w:headerReference w:type="default" r:id="rId12"/>
      <w:footerReference w:type="even" r:id="rId13"/>
      <w:footerReference w:type="default" r:id="rId14"/>
      <w:type w:val="continuous"/>
      <w:pgSz w:w="11900" w:h="16840"/>
      <w:pgMar w:top="2835" w:right="1418" w:bottom="1418" w:left="1418" w:header="709" w:footer="53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B67D65D" w16cex:dateUtc="2024-02-01T10:33:00Z"/>
  <w16cex:commentExtensible w16cex:durableId="35CE46CF" w16cex:dateUtc="2024-02-06T14:57:00Z"/>
  <w16cex:commentExtensible w16cex:durableId="058F7260" w16cex:dateUtc="2024-01-30T11:27:00Z"/>
  <w16cex:commentExtensible w16cex:durableId="2C387D4D" w16cex:dateUtc="2024-01-30T11:34:00Z"/>
  <w16cex:commentExtensible w16cex:durableId="21FCB996" w16cex:dateUtc="2024-02-01T10:40:00Z"/>
  <w16cex:commentExtensible w16cex:durableId="1F0B6D6E" w16cex:dateUtc="2024-02-06T15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E70A5" w14:textId="77777777" w:rsidR="002E07A5" w:rsidRDefault="002E07A5">
      <w:pPr>
        <w:spacing w:after="0" w:line="240" w:lineRule="auto"/>
      </w:pPr>
      <w:r>
        <w:separator/>
      </w:r>
    </w:p>
  </w:endnote>
  <w:endnote w:type="continuationSeparator" w:id="0">
    <w:p w14:paraId="4B4EF7C6" w14:textId="77777777" w:rsidR="002E07A5" w:rsidRDefault="002E0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F8CFF" w14:textId="77777777" w:rsidR="000819DF" w:rsidRDefault="000819DF" w:rsidP="000819DF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3450E67C" w14:textId="77777777" w:rsidR="000819DF" w:rsidRDefault="000819DF" w:rsidP="000819DF">
    <w:pPr>
      <w:pStyle w:val="Stopka"/>
      <w:ind w:right="360"/>
    </w:pPr>
  </w:p>
  <w:p w14:paraId="1EA6E057" w14:textId="77777777" w:rsidR="000819DF" w:rsidRDefault="000819DF"/>
  <w:p w14:paraId="02F9336A" w14:textId="77777777" w:rsidR="000819DF" w:rsidRDefault="000819D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726C9" w14:textId="798E3722" w:rsidR="000819DF" w:rsidRPr="00EA054C" w:rsidRDefault="000819DF" w:rsidP="000819DF">
    <w:pPr>
      <w:pStyle w:val="Stopka"/>
      <w:framePr w:w="227" w:h="170" w:hRule="exact" w:wrap="around" w:vAnchor="page" w:hAnchor="page" w:x="10207" w:y="15594"/>
      <w:jc w:val="right"/>
      <w:rPr>
        <w:rStyle w:val="Numerstrony"/>
        <w:sz w:val="16"/>
        <w:szCs w:val="16"/>
      </w:rPr>
    </w:pPr>
    <w:r w:rsidRPr="00EA054C">
      <w:rPr>
        <w:rStyle w:val="Numerstrony"/>
        <w:sz w:val="16"/>
        <w:szCs w:val="16"/>
      </w:rPr>
      <w:fldChar w:fldCharType="begin"/>
    </w:r>
    <w:r w:rsidRPr="00EA054C">
      <w:rPr>
        <w:rStyle w:val="Numerstrony"/>
        <w:sz w:val="16"/>
        <w:szCs w:val="16"/>
      </w:rPr>
      <w:instrText xml:space="preserve"> PAGE </w:instrText>
    </w:r>
    <w:r w:rsidRPr="00EA054C">
      <w:rPr>
        <w:rStyle w:val="Numerstrony"/>
        <w:sz w:val="16"/>
        <w:szCs w:val="16"/>
      </w:rPr>
      <w:fldChar w:fldCharType="separate"/>
    </w:r>
    <w:r w:rsidR="00071CFE">
      <w:rPr>
        <w:rStyle w:val="Numerstrony"/>
        <w:sz w:val="16"/>
        <w:szCs w:val="16"/>
      </w:rPr>
      <w:t>4</w:t>
    </w:r>
    <w:r w:rsidRPr="00EA054C">
      <w:rPr>
        <w:rStyle w:val="Numerstrony"/>
        <w:sz w:val="16"/>
        <w:szCs w:val="16"/>
      </w:rPr>
      <w:fldChar w:fldCharType="end"/>
    </w:r>
  </w:p>
  <w:p w14:paraId="4EE7A870" w14:textId="38F76ABF" w:rsidR="000819DF" w:rsidRPr="00BA6BD0" w:rsidRDefault="000819DF" w:rsidP="00CE229E">
    <w:pPr>
      <w:pStyle w:val="Stopka"/>
      <w:tabs>
        <w:tab w:val="left" w:pos="3315"/>
      </w:tabs>
      <w:rPr>
        <w:lang w:val="pl-PL"/>
      </w:rPr>
    </w:pPr>
    <w:r>
      <w:rPr>
        <w:lang w:val="pl-PL" w:eastAsia="pl-PL"/>
      </w:rPr>
      <w:drawing>
        <wp:anchor distT="0" distB="0" distL="114300" distR="114300" simplePos="0" relativeHeight="251660288" behindDoc="1" locked="0" layoutInCell="1" allowOverlap="1" wp14:anchorId="27DB9C74" wp14:editId="2F0DC97C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71105" cy="902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298F5" w14:textId="77777777" w:rsidR="002E07A5" w:rsidRDefault="002E07A5">
      <w:pPr>
        <w:spacing w:after="0" w:line="240" w:lineRule="auto"/>
      </w:pPr>
      <w:r>
        <w:separator/>
      </w:r>
    </w:p>
  </w:footnote>
  <w:footnote w:type="continuationSeparator" w:id="0">
    <w:p w14:paraId="33474742" w14:textId="77777777" w:rsidR="002E07A5" w:rsidRDefault="002E0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5D8BB" w14:textId="667992BD" w:rsidR="000819DF" w:rsidRDefault="000819DF">
    <w:pPr>
      <w:pStyle w:val="Nagwek"/>
    </w:pPr>
    <w:r w:rsidRPr="00CE229E">
      <w:rPr>
        <w:rFonts w:cs="Times New Roman (Body CS)"/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60FF3B85" wp14:editId="3F74DBD5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34275" cy="1257300"/>
          <wp:effectExtent l="0" t="0" r="9525" b="0"/>
          <wp:wrapNone/>
          <wp:docPr id="4" name="Obraz 4" descr="C:\Users\katarzyna.pasikowska\Downloads\STOPKA_papier_firmowy_kolor_RGB_STOPKA IOŚ_ skró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.pasikowska\Downloads\STOPKA_papier_firmowy_kolor_RGB_STOPKA IOŚ_ skró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40BBC"/>
    <w:multiLevelType w:val="hybridMultilevel"/>
    <w:tmpl w:val="DA80F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11C50"/>
    <w:multiLevelType w:val="multilevel"/>
    <w:tmpl w:val="C8AE2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E10A4A"/>
    <w:multiLevelType w:val="hybridMultilevel"/>
    <w:tmpl w:val="76529316"/>
    <w:lvl w:ilvl="0" w:tplc="36024E3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B1B70"/>
    <w:multiLevelType w:val="hybridMultilevel"/>
    <w:tmpl w:val="5E10E1E2"/>
    <w:lvl w:ilvl="0" w:tplc="68F88D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D7A58"/>
    <w:multiLevelType w:val="hybridMultilevel"/>
    <w:tmpl w:val="8ABCC924"/>
    <w:lvl w:ilvl="0" w:tplc="A1B644C4">
      <w:start w:val="2"/>
      <w:numFmt w:val="bullet"/>
      <w:lvlText w:val="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auto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F349AB"/>
    <w:multiLevelType w:val="hybridMultilevel"/>
    <w:tmpl w:val="2E98D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YyMzQ1NLQwMTM3NTRV0lEKTi0uzszPAykwqwUAKpi5BiwAAAA="/>
  </w:docVars>
  <w:rsids>
    <w:rsidRoot w:val="00D92ED2"/>
    <w:rsid w:val="00007A8E"/>
    <w:rsid w:val="00013A74"/>
    <w:rsid w:val="00030CE2"/>
    <w:rsid w:val="00037564"/>
    <w:rsid w:val="00064103"/>
    <w:rsid w:val="00071CFE"/>
    <w:rsid w:val="000819DF"/>
    <w:rsid w:val="00082791"/>
    <w:rsid w:val="00084972"/>
    <w:rsid w:val="00090EB4"/>
    <w:rsid w:val="0009232C"/>
    <w:rsid w:val="000C1D07"/>
    <w:rsid w:val="000C6342"/>
    <w:rsid w:val="000C7C1E"/>
    <w:rsid w:val="000E5A8D"/>
    <w:rsid w:val="000F16B0"/>
    <w:rsid w:val="000F3E1F"/>
    <w:rsid w:val="000F7202"/>
    <w:rsid w:val="001070D7"/>
    <w:rsid w:val="0011306C"/>
    <w:rsid w:val="00117F8F"/>
    <w:rsid w:val="00121B9F"/>
    <w:rsid w:val="001230DA"/>
    <w:rsid w:val="00137213"/>
    <w:rsid w:val="001435FA"/>
    <w:rsid w:val="0014403B"/>
    <w:rsid w:val="0015624C"/>
    <w:rsid w:val="00176832"/>
    <w:rsid w:val="001C45AC"/>
    <w:rsid w:val="001D7980"/>
    <w:rsid w:val="001E0D8D"/>
    <w:rsid w:val="001E4B7E"/>
    <w:rsid w:val="001F4064"/>
    <w:rsid w:val="001F6BB0"/>
    <w:rsid w:val="00200F17"/>
    <w:rsid w:val="00201F46"/>
    <w:rsid w:val="00226325"/>
    <w:rsid w:val="0023267E"/>
    <w:rsid w:val="00236A6E"/>
    <w:rsid w:val="002379D5"/>
    <w:rsid w:val="00240F53"/>
    <w:rsid w:val="00244067"/>
    <w:rsid w:val="00265C28"/>
    <w:rsid w:val="00271B47"/>
    <w:rsid w:val="00285319"/>
    <w:rsid w:val="002A424A"/>
    <w:rsid w:val="002E07A5"/>
    <w:rsid w:val="002E4D33"/>
    <w:rsid w:val="00301EB3"/>
    <w:rsid w:val="0030411F"/>
    <w:rsid w:val="00304EF9"/>
    <w:rsid w:val="00313C30"/>
    <w:rsid w:val="003340AF"/>
    <w:rsid w:val="00335392"/>
    <w:rsid w:val="00337C88"/>
    <w:rsid w:val="003428C3"/>
    <w:rsid w:val="00343406"/>
    <w:rsid w:val="00352AF8"/>
    <w:rsid w:val="00362E7B"/>
    <w:rsid w:val="0036451E"/>
    <w:rsid w:val="00382169"/>
    <w:rsid w:val="003C4FA4"/>
    <w:rsid w:val="003D19FC"/>
    <w:rsid w:val="003D31A9"/>
    <w:rsid w:val="003D74D3"/>
    <w:rsid w:val="004058AD"/>
    <w:rsid w:val="00405F06"/>
    <w:rsid w:val="00413FF2"/>
    <w:rsid w:val="00431DA2"/>
    <w:rsid w:val="00432AC0"/>
    <w:rsid w:val="00432C5E"/>
    <w:rsid w:val="00433866"/>
    <w:rsid w:val="004556E4"/>
    <w:rsid w:val="00463FC5"/>
    <w:rsid w:val="004671F1"/>
    <w:rsid w:val="004770CA"/>
    <w:rsid w:val="00485025"/>
    <w:rsid w:val="004862F4"/>
    <w:rsid w:val="004A0F81"/>
    <w:rsid w:val="004A4FC5"/>
    <w:rsid w:val="004B3534"/>
    <w:rsid w:val="004C0078"/>
    <w:rsid w:val="004C3B46"/>
    <w:rsid w:val="004C47CE"/>
    <w:rsid w:val="004D5385"/>
    <w:rsid w:val="004F1957"/>
    <w:rsid w:val="00510076"/>
    <w:rsid w:val="005152D1"/>
    <w:rsid w:val="00522819"/>
    <w:rsid w:val="00535A60"/>
    <w:rsid w:val="00545668"/>
    <w:rsid w:val="0054740E"/>
    <w:rsid w:val="005525F0"/>
    <w:rsid w:val="00555918"/>
    <w:rsid w:val="0056010A"/>
    <w:rsid w:val="0056089F"/>
    <w:rsid w:val="00573792"/>
    <w:rsid w:val="00574878"/>
    <w:rsid w:val="00584458"/>
    <w:rsid w:val="00593972"/>
    <w:rsid w:val="00593B97"/>
    <w:rsid w:val="005A4D79"/>
    <w:rsid w:val="005B468B"/>
    <w:rsid w:val="005C2316"/>
    <w:rsid w:val="005D6D3E"/>
    <w:rsid w:val="005E3DA0"/>
    <w:rsid w:val="005E6B1B"/>
    <w:rsid w:val="005F651F"/>
    <w:rsid w:val="005F7BFA"/>
    <w:rsid w:val="0060260D"/>
    <w:rsid w:val="00614017"/>
    <w:rsid w:val="0062656D"/>
    <w:rsid w:val="00632F52"/>
    <w:rsid w:val="00641435"/>
    <w:rsid w:val="006539AD"/>
    <w:rsid w:val="00663006"/>
    <w:rsid w:val="00670690"/>
    <w:rsid w:val="006C1098"/>
    <w:rsid w:val="006D352A"/>
    <w:rsid w:val="006F1A8E"/>
    <w:rsid w:val="00702C59"/>
    <w:rsid w:val="007050D9"/>
    <w:rsid w:val="007235C6"/>
    <w:rsid w:val="00731C83"/>
    <w:rsid w:val="00741209"/>
    <w:rsid w:val="00752529"/>
    <w:rsid w:val="007605DA"/>
    <w:rsid w:val="00776722"/>
    <w:rsid w:val="0078003F"/>
    <w:rsid w:val="00792EC8"/>
    <w:rsid w:val="007A3661"/>
    <w:rsid w:val="007A6C4A"/>
    <w:rsid w:val="007E4A7B"/>
    <w:rsid w:val="007F204D"/>
    <w:rsid w:val="007F4496"/>
    <w:rsid w:val="00805468"/>
    <w:rsid w:val="00807736"/>
    <w:rsid w:val="00813C5D"/>
    <w:rsid w:val="00822DEC"/>
    <w:rsid w:val="008423FE"/>
    <w:rsid w:val="0085309D"/>
    <w:rsid w:val="00857278"/>
    <w:rsid w:val="008648C2"/>
    <w:rsid w:val="008A0FB1"/>
    <w:rsid w:val="008C357F"/>
    <w:rsid w:val="008F22F1"/>
    <w:rsid w:val="008F6882"/>
    <w:rsid w:val="009031B9"/>
    <w:rsid w:val="00926C56"/>
    <w:rsid w:val="00951FD9"/>
    <w:rsid w:val="00952E21"/>
    <w:rsid w:val="00965189"/>
    <w:rsid w:val="00980096"/>
    <w:rsid w:val="00990D62"/>
    <w:rsid w:val="00991F09"/>
    <w:rsid w:val="00996C15"/>
    <w:rsid w:val="009A1E9C"/>
    <w:rsid w:val="009B03C8"/>
    <w:rsid w:val="009B3B5D"/>
    <w:rsid w:val="009B7F21"/>
    <w:rsid w:val="009C4C14"/>
    <w:rsid w:val="009D301A"/>
    <w:rsid w:val="009E0CE2"/>
    <w:rsid w:val="009E42E5"/>
    <w:rsid w:val="009F2421"/>
    <w:rsid w:val="009F2990"/>
    <w:rsid w:val="009F3B6D"/>
    <w:rsid w:val="009F6591"/>
    <w:rsid w:val="00A068C0"/>
    <w:rsid w:val="00A20C55"/>
    <w:rsid w:val="00A23A53"/>
    <w:rsid w:val="00A568F2"/>
    <w:rsid w:val="00A64FF8"/>
    <w:rsid w:val="00A77B29"/>
    <w:rsid w:val="00A80142"/>
    <w:rsid w:val="00A93CEC"/>
    <w:rsid w:val="00AA7506"/>
    <w:rsid w:val="00AB5E2D"/>
    <w:rsid w:val="00AC1EBD"/>
    <w:rsid w:val="00AC25FC"/>
    <w:rsid w:val="00AC3A54"/>
    <w:rsid w:val="00AF47BB"/>
    <w:rsid w:val="00B02FC5"/>
    <w:rsid w:val="00B0326A"/>
    <w:rsid w:val="00B050FA"/>
    <w:rsid w:val="00B15FBF"/>
    <w:rsid w:val="00B22A1E"/>
    <w:rsid w:val="00B26957"/>
    <w:rsid w:val="00B50915"/>
    <w:rsid w:val="00B837DF"/>
    <w:rsid w:val="00B87384"/>
    <w:rsid w:val="00BB1513"/>
    <w:rsid w:val="00BB6A1D"/>
    <w:rsid w:val="00BC48D4"/>
    <w:rsid w:val="00BC7D73"/>
    <w:rsid w:val="00BD5A40"/>
    <w:rsid w:val="00BE71B8"/>
    <w:rsid w:val="00BF5AF8"/>
    <w:rsid w:val="00C124E1"/>
    <w:rsid w:val="00C13E00"/>
    <w:rsid w:val="00C275BC"/>
    <w:rsid w:val="00C325DE"/>
    <w:rsid w:val="00C3614E"/>
    <w:rsid w:val="00C42005"/>
    <w:rsid w:val="00C44F29"/>
    <w:rsid w:val="00C500D0"/>
    <w:rsid w:val="00C50B97"/>
    <w:rsid w:val="00C54057"/>
    <w:rsid w:val="00C57686"/>
    <w:rsid w:val="00C82A4F"/>
    <w:rsid w:val="00C842F1"/>
    <w:rsid w:val="00CA2581"/>
    <w:rsid w:val="00CC1C5D"/>
    <w:rsid w:val="00CD2806"/>
    <w:rsid w:val="00CD3BA0"/>
    <w:rsid w:val="00CE229E"/>
    <w:rsid w:val="00CF5613"/>
    <w:rsid w:val="00D0549A"/>
    <w:rsid w:val="00D276C2"/>
    <w:rsid w:val="00D3419E"/>
    <w:rsid w:val="00D674BD"/>
    <w:rsid w:val="00D74406"/>
    <w:rsid w:val="00D82BA4"/>
    <w:rsid w:val="00D83477"/>
    <w:rsid w:val="00D92ED2"/>
    <w:rsid w:val="00D96B58"/>
    <w:rsid w:val="00DA2039"/>
    <w:rsid w:val="00DB3421"/>
    <w:rsid w:val="00DB4FFB"/>
    <w:rsid w:val="00DB5425"/>
    <w:rsid w:val="00DD60D4"/>
    <w:rsid w:val="00DF72BC"/>
    <w:rsid w:val="00E06CC1"/>
    <w:rsid w:val="00E27189"/>
    <w:rsid w:val="00E529DF"/>
    <w:rsid w:val="00E63F30"/>
    <w:rsid w:val="00E733C9"/>
    <w:rsid w:val="00E75F85"/>
    <w:rsid w:val="00E87A50"/>
    <w:rsid w:val="00E91FD5"/>
    <w:rsid w:val="00EA1944"/>
    <w:rsid w:val="00EA39B2"/>
    <w:rsid w:val="00EC712C"/>
    <w:rsid w:val="00ED2AB7"/>
    <w:rsid w:val="00ED71AB"/>
    <w:rsid w:val="00ED727A"/>
    <w:rsid w:val="00EF3762"/>
    <w:rsid w:val="00F1339E"/>
    <w:rsid w:val="00F14FC5"/>
    <w:rsid w:val="00F20FC6"/>
    <w:rsid w:val="00F246EA"/>
    <w:rsid w:val="00F31DA3"/>
    <w:rsid w:val="00F34B07"/>
    <w:rsid w:val="00F44C49"/>
    <w:rsid w:val="00F47E3F"/>
    <w:rsid w:val="00F52037"/>
    <w:rsid w:val="00F52EDA"/>
    <w:rsid w:val="00F56AD6"/>
    <w:rsid w:val="00F75FA2"/>
    <w:rsid w:val="00FB0FBD"/>
    <w:rsid w:val="00FB1522"/>
    <w:rsid w:val="00FC6BF1"/>
    <w:rsid w:val="00FD527F"/>
    <w:rsid w:val="00FD6321"/>
    <w:rsid w:val="00FF026D"/>
    <w:rsid w:val="00FF60C5"/>
    <w:rsid w:val="00FF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6A673"/>
  <w15:docId w15:val="{62B2B9FF-8EDB-46D9-8634-F6229C77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530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605DA"/>
    <w:pPr>
      <w:spacing w:after="180" w:line="200" w:lineRule="exact"/>
    </w:pPr>
    <w:rPr>
      <w:rFonts w:eastAsia="Times New Roman" w:cs="Times New Roman"/>
      <w:noProof/>
      <w:color w:val="000000" w:themeColor="text1"/>
      <w:sz w:val="12"/>
      <w:szCs w:val="20"/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7605DA"/>
    <w:rPr>
      <w:rFonts w:eastAsia="Times New Roman" w:cs="Times New Roman"/>
      <w:noProof/>
      <w:color w:val="000000" w:themeColor="text1"/>
      <w:sz w:val="12"/>
      <w:szCs w:val="20"/>
      <w:lang w:val="en-US"/>
    </w:rPr>
  </w:style>
  <w:style w:type="character" w:styleId="Numerstrony">
    <w:name w:val="page number"/>
    <w:basedOn w:val="Domylnaczcionkaakapitu"/>
    <w:uiPriority w:val="99"/>
    <w:semiHidden/>
    <w:unhideWhenUsed/>
    <w:rsid w:val="007605DA"/>
    <w:rPr>
      <w:rFonts w:asciiTheme="minorHAnsi" w:hAnsiTheme="minorHAnsi" w:cs="Times New Roman"/>
      <w:color w:val="000000" w:themeColor="text1"/>
      <w:sz w:val="15"/>
    </w:rPr>
  </w:style>
  <w:style w:type="paragraph" w:customStyle="1" w:styleId="HeaderTitle">
    <w:name w:val="Header Title"/>
    <w:basedOn w:val="Normalny"/>
    <w:rsid w:val="007605DA"/>
    <w:pPr>
      <w:tabs>
        <w:tab w:val="center" w:pos="4513"/>
        <w:tab w:val="right" w:pos="9026"/>
      </w:tabs>
      <w:spacing w:after="180" w:line="300" w:lineRule="exact"/>
    </w:pPr>
    <w:rPr>
      <w:rFonts w:eastAsia="Times New Roman" w:cs="Times New Roman (Body CS)"/>
      <w:color w:val="000000" w:themeColor="text1"/>
      <w:sz w:val="21"/>
      <w:szCs w:val="2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605DA"/>
    <w:pPr>
      <w:tabs>
        <w:tab w:val="center" w:pos="4513"/>
        <w:tab w:val="right" w:pos="9026"/>
      </w:tabs>
      <w:spacing w:after="0" w:line="240" w:lineRule="auto"/>
    </w:pPr>
    <w:rPr>
      <w:rFonts w:eastAsia="Times New Roman" w:cs="Times New Roman"/>
      <w:color w:val="000000" w:themeColor="text1"/>
      <w:sz w:val="21"/>
      <w:szCs w:val="20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7605DA"/>
    <w:rPr>
      <w:rFonts w:eastAsia="Times New Roman" w:cs="Times New Roman"/>
      <w:color w:val="000000" w:themeColor="text1"/>
      <w:sz w:val="21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574878"/>
    <w:rPr>
      <w:b/>
      <w:bCs/>
    </w:rPr>
  </w:style>
  <w:style w:type="paragraph" w:customStyle="1" w:styleId="Normalny1">
    <w:name w:val="Normalny1"/>
    <w:rsid w:val="00200F17"/>
    <w:pPr>
      <w:spacing w:after="0"/>
    </w:pPr>
    <w:rPr>
      <w:rFonts w:ascii="Arial" w:eastAsia="Arial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200F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7506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85309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01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01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014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01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014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17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C4FA4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3C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3C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3C30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271B47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35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35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352A"/>
    <w:rPr>
      <w:vertAlign w:val="superscript"/>
    </w:rPr>
  </w:style>
  <w:style w:type="paragraph" w:styleId="Poprawka">
    <w:name w:val="Revision"/>
    <w:hidden/>
    <w:uiPriority w:val="99"/>
    <w:semiHidden/>
    <w:rsid w:val="005474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C8FD9D-BBD3-468C-A98A-16A9DD1F2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546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Pwowa</dc:creator>
  <cp:lastModifiedBy>Pasikowska Katarzyna</cp:lastModifiedBy>
  <cp:revision>8</cp:revision>
  <dcterms:created xsi:type="dcterms:W3CDTF">2025-02-20T20:52:00Z</dcterms:created>
  <dcterms:modified xsi:type="dcterms:W3CDTF">2025-02-21T14:15:00Z</dcterms:modified>
</cp:coreProperties>
</file>