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062B" w14:textId="2E24116B" w:rsidR="000D1590" w:rsidRPr="00D4476C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D4476C">
        <w:rPr>
          <w:rFonts w:cstheme="minorHAnsi"/>
          <w:bCs/>
          <w:sz w:val="22"/>
          <w:szCs w:val="22"/>
        </w:rPr>
        <w:t xml:space="preserve">Warszawa, </w:t>
      </w:r>
      <w:r w:rsidR="00E5517D">
        <w:rPr>
          <w:rFonts w:cstheme="minorHAnsi"/>
          <w:bCs/>
          <w:sz w:val="22"/>
          <w:szCs w:val="22"/>
        </w:rPr>
        <w:t>2</w:t>
      </w:r>
      <w:r w:rsidR="005C0017">
        <w:rPr>
          <w:rFonts w:cstheme="minorHAnsi"/>
          <w:bCs/>
          <w:sz w:val="22"/>
          <w:szCs w:val="22"/>
        </w:rPr>
        <w:t>3</w:t>
      </w:r>
      <w:r w:rsidR="00E425EA">
        <w:rPr>
          <w:rFonts w:cstheme="minorHAnsi"/>
          <w:bCs/>
          <w:sz w:val="22"/>
          <w:szCs w:val="22"/>
        </w:rPr>
        <w:t xml:space="preserve"> stycznia</w:t>
      </w:r>
      <w:r w:rsidRPr="00D4476C">
        <w:rPr>
          <w:rFonts w:cstheme="minorHAnsi"/>
          <w:bCs/>
          <w:sz w:val="22"/>
          <w:szCs w:val="22"/>
        </w:rPr>
        <w:t xml:space="preserve"> 20</w:t>
      </w:r>
      <w:r w:rsidR="00A13FF3">
        <w:rPr>
          <w:rFonts w:cstheme="minorHAnsi"/>
          <w:bCs/>
          <w:sz w:val="22"/>
          <w:szCs w:val="22"/>
        </w:rPr>
        <w:t>20</w:t>
      </w:r>
    </w:p>
    <w:p w14:paraId="195B62FC" w14:textId="77777777" w:rsidR="00AD351F" w:rsidRPr="00D4476C" w:rsidRDefault="000D1590" w:rsidP="00500637">
      <w:pPr>
        <w:spacing w:line="360" w:lineRule="auto"/>
        <w:rPr>
          <w:rFonts w:cstheme="minorHAnsi"/>
          <w:bCs/>
          <w:sz w:val="22"/>
          <w:szCs w:val="22"/>
        </w:rPr>
      </w:pPr>
      <w:r w:rsidRPr="00D4476C">
        <w:rPr>
          <w:rFonts w:cstheme="minorHAnsi"/>
          <w:bCs/>
          <w:sz w:val="22"/>
          <w:szCs w:val="22"/>
        </w:rPr>
        <w:t>Informacja prasowa</w:t>
      </w:r>
    </w:p>
    <w:p w14:paraId="61F11C56" w14:textId="77777777" w:rsidR="00DD7691" w:rsidRPr="00D4476C" w:rsidRDefault="00DD769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17A9EA0" w14:textId="7679EF10" w:rsidR="00881659" w:rsidRPr="00D4476C" w:rsidRDefault="00EC4BE2" w:rsidP="0000502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D4476C">
        <w:rPr>
          <w:rFonts w:cstheme="minorHAnsi"/>
          <w:b/>
          <w:bCs/>
          <w:sz w:val="22"/>
          <w:szCs w:val="22"/>
        </w:rPr>
        <w:t>Olej palmowy. O co ten raban?</w:t>
      </w:r>
    </w:p>
    <w:p w14:paraId="3ED53964" w14:textId="77777777" w:rsidR="007A7889" w:rsidRPr="00D4476C" w:rsidRDefault="007A7889" w:rsidP="0000502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9E3525D" w14:textId="4A4996D5" w:rsidR="00E5517D" w:rsidRPr="008061A0" w:rsidRDefault="009001C0" w:rsidP="00005027">
      <w:pPr>
        <w:spacing w:line="360" w:lineRule="auto"/>
        <w:jc w:val="both"/>
        <w:rPr>
          <w:rFonts w:eastAsia="Calibri" w:cstheme="minorHAnsi"/>
          <w:b/>
          <w:bCs/>
          <w:sz w:val="22"/>
          <w:szCs w:val="22"/>
        </w:rPr>
      </w:pPr>
      <w:r w:rsidRPr="008061A0">
        <w:rPr>
          <w:rFonts w:cstheme="minorHAnsi"/>
          <w:b/>
          <w:bCs/>
          <w:sz w:val="22"/>
          <w:szCs w:val="22"/>
        </w:rPr>
        <w:t>1 lutego obchodzimy dzień bez oleju palmowego</w:t>
      </w:r>
      <w:r w:rsidR="007B587E" w:rsidRPr="008061A0">
        <w:rPr>
          <w:rFonts w:cstheme="minorHAnsi"/>
          <w:b/>
          <w:bCs/>
          <w:sz w:val="22"/>
          <w:szCs w:val="22"/>
        </w:rPr>
        <w:t xml:space="preserve">. </w:t>
      </w:r>
      <w:r w:rsidR="008061A0" w:rsidRPr="008061A0">
        <w:rPr>
          <w:rFonts w:ascii="Calibri" w:eastAsia="Calibri" w:hAnsi="Calibri" w:cs="Calibri"/>
          <w:b/>
          <w:bCs/>
          <w:sz w:val="22"/>
          <w:szCs w:val="22"/>
        </w:rPr>
        <w:t xml:space="preserve">Według raportu </w:t>
      </w:r>
      <w:r w:rsidR="008061A0" w:rsidRPr="008061A0">
        <w:rPr>
          <w:b/>
          <w:bCs/>
          <w:sz w:val="22"/>
          <w:szCs w:val="22"/>
        </w:rPr>
        <w:t>Frost &amp; Sullivan</w:t>
      </w:r>
      <w:r w:rsidR="008061A0" w:rsidRPr="008061A0">
        <w:rPr>
          <w:rStyle w:val="Odwoanieprzypisudolnego"/>
          <w:b/>
          <w:bCs/>
          <w:sz w:val="22"/>
          <w:szCs w:val="22"/>
        </w:rPr>
        <w:footnoteReference w:id="1"/>
      </w:r>
      <w:r w:rsidR="008061A0" w:rsidRPr="008061A0">
        <w:rPr>
          <w:b/>
          <w:bCs/>
          <w:sz w:val="22"/>
          <w:szCs w:val="22"/>
        </w:rPr>
        <w:t xml:space="preserve"> w Polsce </w:t>
      </w:r>
      <w:r w:rsidR="007475DB">
        <w:rPr>
          <w:b/>
          <w:bCs/>
          <w:sz w:val="22"/>
          <w:szCs w:val="22"/>
        </w:rPr>
        <w:t>na jednego mieszkańca przypada aż</w:t>
      </w:r>
      <w:r w:rsidR="008061A0" w:rsidRPr="008061A0">
        <w:rPr>
          <w:b/>
          <w:bCs/>
          <w:sz w:val="22"/>
          <w:szCs w:val="22"/>
        </w:rPr>
        <w:t xml:space="preserve"> 9,8 kilograma </w:t>
      </w:r>
      <w:r w:rsidR="008061A0">
        <w:rPr>
          <w:b/>
          <w:bCs/>
          <w:sz w:val="22"/>
          <w:szCs w:val="22"/>
        </w:rPr>
        <w:t xml:space="preserve">tego </w:t>
      </w:r>
      <w:r w:rsidR="00DC2A90">
        <w:rPr>
          <w:b/>
          <w:bCs/>
          <w:sz w:val="22"/>
          <w:szCs w:val="22"/>
        </w:rPr>
        <w:t>tłuszczu</w:t>
      </w:r>
      <w:r w:rsidR="008061A0" w:rsidRPr="008061A0">
        <w:rPr>
          <w:b/>
          <w:bCs/>
          <w:sz w:val="22"/>
          <w:szCs w:val="22"/>
        </w:rPr>
        <w:t xml:space="preserve"> rocznie. </w:t>
      </w:r>
      <w:r w:rsidR="005C0017">
        <w:rPr>
          <w:b/>
          <w:bCs/>
          <w:sz w:val="22"/>
          <w:szCs w:val="22"/>
        </w:rPr>
        <w:t>Jest</w:t>
      </w:r>
      <w:r w:rsidR="007475DB">
        <w:rPr>
          <w:b/>
          <w:bCs/>
          <w:sz w:val="22"/>
          <w:szCs w:val="22"/>
        </w:rPr>
        <w:t xml:space="preserve"> to </w:t>
      </w:r>
      <w:r w:rsidR="007627E5">
        <w:rPr>
          <w:rFonts w:cstheme="minorHAnsi"/>
          <w:b/>
          <w:bCs/>
          <w:sz w:val="22"/>
          <w:szCs w:val="22"/>
        </w:rPr>
        <w:t>n</w:t>
      </w:r>
      <w:r w:rsidR="008061A0" w:rsidRPr="008061A0">
        <w:rPr>
          <w:rFonts w:cstheme="minorHAnsi"/>
          <w:b/>
          <w:bCs/>
          <w:sz w:val="22"/>
          <w:szCs w:val="22"/>
        </w:rPr>
        <w:t>ajczęściej wykorzystywany olej roślinny na świecie</w:t>
      </w:r>
      <w:r w:rsidR="00A141E5">
        <w:rPr>
          <w:rFonts w:cstheme="minorHAnsi"/>
          <w:b/>
          <w:bCs/>
          <w:sz w:val="22"/>
          <w:szCs w:val="22"/>
        </w:rPr>
        <w:t xml:space="preserve">, wg  </w:t>
      </w:r>
      <w:r w:rsidR="00A141E5" w:rsidRPr="008061A0">
        <w:rPr>
          <w:rFonts w:ascii="Calibri" w:eastAsia="Calibri" w:hAnsi="Calibri" w:cs="Calibri"/>
          <w:b/>
          <w:bCs/>
          <w:sz w:val="22"/>
          <w:szCs w:val="22"/>
        </w:rPr>
        <w:t>szacunków FAO</w:t>
      </w:r>
      <w:r w:rsidR="00A141E5" w:rsidRPr="008061A0">
        <w:rPr>
          <w:rStyle w:val="Odwoanieprzypisudolnego"/>
          <w:rFonts w:ascii="Calibri" w:eastAsia="Calibri" w:hAnsi="Calibri" w:cs="Calibri"/>
          <w:b/>
          <w:bCs/>
          <w:sz w:val="22"/>
          <w:szCs w:val="22"/>
        </w:rPr>
        <w:footnoteReference w:id="2"/>
      </w:r>
      <w:r w:rsidR="00A141E5" w:rsidRPr="008061A0">
        <w:rPr>
          <w:rFonts w:ascii="Calibri" w:eastAsia="Calibri" w:hAnsi="Calibri" w:cs="Calibri"/>
          <w:b/>
          <w:bCs/>
          <w:sz w:val="22"/>
          <w:szCs w:val="22"/>
        </w:rPr>
        <w:t xml:space="preserve"> wynika, że do </w:t>
      </w:r>
      <w:r w:rsidR="00A141E5" w:rsidRPr="008061A0">
        <w:rPr>
          <w:rFonts w:eastAsia="Calibri" w:cstheme="minorHAnsi"/>
          <w:b/>
          <w:bCs/>
          <w:sz w:val="22"/>
          <w:szCs w:val="22"/>
        </w:rPr>
        <w:t>roku 20</w:t>
      </w:r>
      <w:r w:rsidR="0031208D">
        <w:rPr>
          <w:rFonts w:eastAsia="Calibri" w:cstheme="minorHAnsi"/>
          <w:b/>
          <w:bCs/>
          <w:sz w:val="22"/>
          <w:szCs w:val="22"/>
        </w:rPr>
        <w:t>5</w:t>
      </w:r>
      <w:r w:rsidR="00A141E5" w:rsidRPr="008061A0">
        <w:rPr>
          <w:rFonts w:eastAsia="Calibri" w:cstheme="minorHAnsi"/>
          <w:b/>
          <w:bCs/>
          <w:sz w:val="22"/>
          <w:szCs w:val="22"/>
        </w:rPr>
        <w:t>0 popyt na ten surowiec po</w:t>
      </w:r>
      <w:r w:rsidR="0031208D">
        <w:rPr>
          <w:rFonts w:eastAsia="Calibri" w:cstheme="minorHAnsi"/>
          <w:b/>
          <w:bCs/>
          <w:sz w:val="22"/>
          <w:szCs w:val="22"/>
        </w:rPr>
        <w:t>tr</w:t>
      </w:r>
      <w:r w:rsidR="00A141E5" w:rsidRPr="008061A0">
        <w:rPr>
          <w:rFonts w:eastAsia="Calibri" w:cstheme="minorHAnsi"/>
          <w:b/>
          <w:bCs/>
          <w:sz w:val="22"/>
          <w:szCs w:val="22"/>
        </w:rPr>
        <w:t>oi się</w:t>
      </w:r>
      <w:r w:rsidR="00A141E5">
        <w:rPr>
          <w:rFonts w:eastAsia="Calibri" w:cstheme="minorHAnsi"/>
          <w:b/>
          <w:bCs/>
          <w:sz w:val="22"/>
          <w:szCs w:val="22"/>
        </w:rPr>
        <w:t>. Mimo tego,</w:t>
      </w:r>
      <w:r w:rsidR="00A141E5" w:rsidRPr="008061A0" w:rsidDel="00A141E5">
        <w:rPr>
          <w:rFonts w:cstheme="minorHAnsi"/>
          <w:b/>
          <w:bCs/>
          <w:sz w:val="22"/>
          <w:szCs w:val="22"/>
        </w:rPr>
        <w:t xml:space="preserve"> </w:t>
      </w:r>
      <w:r w:rsidRPr="008061A0">
        <w:rPr>
          <w:rFonts w:cstheme="minorHAnsi"/>
          <w:b/>
          <w:bCs/>
          <w:sz w:val="22"/>
          <w:szCs w:val="22"/>
        </w:rPr>
        <w:t xml:space="preserve">nie cieszy się </w:t>
      </w:r>
      <w:r w:rsidR="00A141E5">
        <w:rPr>
          <w:rFonts w:cstheme="minorHAnsi"/>
          <w:b/>
          <w:bCs/>
          <w:sz w:val="22"/>
          <w:szCs w:val="22"/>
        </w:rPr>
        <w:t xml:space="preserve">on </w:t>
      </w:r>
      <w:r w:rsidR="008061A0" w:rsidRPr="008061A0">
        <w:rPr>
          <w:rFonts w:cstheme="minorHAnsi"/>
          <w:b/>
          <w:bCs/>
          <w:sz w:val="22"/>
          <w:szCs w:val="22"/>
        </w:rPr>
        <w:t xml:space="preserve">jednak </w:t>
      </w:r>
      <w:r w:rsidR="007627E5">
        <w:rPr>
          <w:rFonts w:cstheme="minorHAnsi"/>
          <w:b/>
          <w:bCs/>
          <w:sz w:val="22"/>
          <w:szCs w:val="22"/>
        </w:rPr>
        <w:t>dobrą</w:t>
      </w:r>
      <w:r w:rsidR="007627E5" w:rsidRPr="008061A0">
        <w:rPr>
          <w:rFonts w:cstheme="minorHAnsi"/>
          <w:b/>
          <w:bCs/>
          <w:sz w:val="22"/>
          <w:szCs w:val="22"/>
        </w:rPr>
        <w:t xml:space="preserve"> </w:t>
      </w:r>
      <w:r w:rsidRPr="008061A0">
        <w:rPr>
          <w:rFonts w:cstheme="minorHAnsi"/>
          <w:b/>
          <w:bCs/>
          <w:sz w:val="22"/>
          <w:szCs w:val="22"/>
        </w:rPr>
        <w:t>opinią</w:t>
      </w:r>
      <w:r w:rsidR="00A141E5">
        <w:rPr>
          <w:rFonts w:cstheme="minorHAnsi"/>
          <w:b/>
          <w:bCs/>
          <w:sz w:val="22"/>
          <w:szCs w:val="22"/>
        </w:rPr>
        <w:t xml:space="preserve"> – w </w:t>
      </w:r>
      <w:r w:rsidR="00B640E5" w:rsidRPr="008061A0">
        <w:rPr>
          <w:rFonts w:cstheme="minorHAnsi"/>
          <w:b/>
          <w:bCs/>
          <w:sz w:val="22"/>
          <w:szCs w:val="22"/>
        </w:rPr>
        <w:t>całej Unii Europejskiej</w:t>
      </w:r>
      <w:r w:rsidR="00B640E5">
        <w:rPr>
          <w:rFonts w:cstheme="minorHAnsi"/>
          <w:b/>
          <w:bCs/>
          <w:sz w:val="22"/>
          <w:szCs w:val="22"/>
        </w:rPr>
        <w:t xml:space="preserve"> obowiązują </w:t>
      </w:r>
      <w:r w:rsidR="007B587E" w:rsidRPr="008061A0">
        <w:rPr>
          <w:rFonts w:cstheme="minorHAnsi"/>
          <w:b/>
          <w:bCs/>
          <w:sz w:val="22"/>
          <w:szCs w:val="22"/>
        </w:rPr>
        <w:t xml:space="preserve">ograniczenia </w:t>
      </w:r>
      <w:r w:rsidR="008061A0" w:rsidRPr="008061A0">
        <w:rPr>
          <w:rFonts w:cstheme="minorHAnsi"/>
          <w:b/>
          <w:bCs/>
          <w:sz w:val="22"/>
          <w:szCs w:val="22"/>
        </w:rPr>
        <w:t xml:space="preserve">dotyczące jego wykorzystania. </w:t>
      </w:r>
      <w:r w:rsidR="00AF1CF1">
        <w:rPr>
          <w:rFonts w:ascii="Calibri" w:eastAsia="Calibri" w:hAnsi="Calibri" w:cs="Calibri"/>
          <w:b/>
          <w:bCs/>
          <w:sz w:val="22"/>
          <w:szCs w:val="22"/>
        </w:rPr>
        <w:t>Z czego wynika jego</w:t>
      </w:r>
      <w:r w:rsidR="008061A0" w:rsidRPr="008061A0">
        <w:rPr>
          <w:rFonts w:cstheme="minorHAnsi"/>
          <w:b/>
          <w:bCs/>
          <w:sz w:val="22"/>
          <w:szCs w:val="22"/>
        </w:rPr>
        <w:t xml:space="preserve"> zła reputacja?</w:t>
      </w:r>
    </w:p>
    <w:p w14:paraId="00F2B3B2" w14:textId="6AE55074" w:rsidR="007A7889" w:rsidRPr="00D4476C" w:rsidRDefault="007A7889" w:rsidP="00EE6451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A74DA5F" w14:textId="6174126A" w:rsidR="009E2558" w:rsidRPr="00E5517D" w:rsidRDefault="00D50BBE" w:rsidP="00877F39">
      <w:pPr>
        <w:spacing w:line="360" w:lineRule="auto"/>
        <w:jc w:val="both"/>
        <w:rPr>
          <w:rFonts w:cstheme="minorHAnsi"/>
          <w:sz w:val="22"/>
          <w:szCs w:val="22"/>
        </w:rPr>
      </w:pPr>
      <w:r w:rsidRPr="00D4476C">
        <w:rPr>
          <w:rFonts w:ascii="Calibri" w:eastAsia="Calibri" w:hAnsi="Calibri" w:cs="Calibri"/>
          <w:bCs/>
          <w:sz w:val="22"/>
          <w:szCs w:val="22"/>
        </w:rPr>
        <w:t xml:space="preserve">Dzięki swojej </w:t>
      </w:r>
      <w:r w:rsidR="00877F39">
        <w:rPr>
          <w:rFonts w:ascii="Calibri" w:eastAsia="Calibri" w:hAnsi="Calibri" w:cs="Calibri"/>
          <w:bCs/>
          <w:sz w:val="22"/>
          <w:szCs w:val="22"/>
        </w:rPr>
        <w:t xml:space="preserve">niskiej 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cenie olej palmowy jest składnikiem wielu produktów spożywczych, takich jak margaryny, słodycze, czekolada, lody i </w:t>
      </w:r>
      <w:r w:rsidR="001E2A59">
        <w:rPr>
          <w:rFonts w:ascii="Calibri" w:eastAsia="Calibri" w:hAnsi="Calibri" w:cs="Calibri"/>
          <w:bCs/>
          <w:sz w:val="22"/>
          <w:szCs w:val="22"/>
        </w:rPr>
        <w:t xml:space="preserve">inne wyroby 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cukiernicze. Im </w:t>
      </w:r>
      <w:r w:rsidR="006E1454">
        <w:rPr>
          <w:rFonts w:ascii="Calibri" w:eastAsia="Calibri" w:hAnsi="Calibri" w:cs="Calibri"/>
          <w:bCs/>
          <w:sz w:val="22"/>
          <w:szCs w:val="22"/>
        </w:rPr>
        <w:t xml:space="preserve">produkt jest </w:t>
      </w:r>
      <w:r w:rsidRPr="00D4476C">
        <w:rPr>
          <w:rFonts w:ascii="Calibri" w:eastAsia="Calibri" w:hAnsi="Calibri" w:cs="Calibri"/>
          <w:bCs/>
          <w:sz w:val="22"/>
          <w:szCs w:val="22"/>
        </w:rPr>
        <w:t>tańszy i bardziej przetworzony, tym</w:t>
      </w:r>
      <w:r w:rsidR="006E1454">
        <w:rPr>
          <w:rFonts w:ascii="Calibri" w:eastAsia="Calibri" w:hAnsi="Calibri" w:cs="Calibri"/>
          <w:bCs/>
          <w:sz w:val="22"/>
          <w:szCs w:val="22"/>
        </w:rPr>
        <w:t xml:space="preserve"> większe jest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prawdopodobieństwo, że w </w:t>
      </w:r>
      <w:r w:rsidR="007013E2">
        <w:rPr>
          <w:rFonts w:ascii="Calibri" w:eastAsia="Calibri" w:hAnsi="Calibri" w:cs="Calibri"/>
          <w:bCs/>
          <w:sz w:val="22"/>
          <w:szCs w:val="22"/>
        </w:rPr>
        <w:t xml:space="preserve">jego 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składzie będzie </w:t>
      </w:r>
      <w:r w:rsidR="00B2311D">
        <w:rPr>
          <w:rFonts w:ascii="Calibri" w:eastAsia="Calibri" w:hAnsi="Calibri" w:cs="Calibri"/>
          <w:bCs/>
          <w:sz w:val="22"/>
          <w:szCs w:val="22"/>
        </w:rPr>
        <w:t>on obecny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877F39">
        <w:rPr>
          <w:rFonts w:ascii="Calibri" w:eastAsia="Calibri" w:hAnsi="Calibri" w:cs="Calibri"/>
          <w:bCs/>
          <w:sz w:val="22"/>
          <w:szCs w:val="22"/>
        </w:rPr>
        <w:t xml:space="preserve">Cena oleju palmowego wynika w dużej mierze z jego wydajności. </w:t>
      </w:r>
      <w:r w:rsidR="005B316D">
        <w:rPr>
          <w:rFonts w:cstheme="minorHAnsi"/>
          <w:sz w:val="22"/>
          <w:szCs w:val="22"/>
          <w:shd w:val="clear" w:color="auto" w:fill="FFFFFF"/>
        </w:rPr>
        <w:t>Z</w:t>
      </w:r>
      <w:r w:rsidR="00877F39" w:rsidRPr="008061A0">
        <w:rPr>
          <w:rFonts w:cstheme="minorHAnsi"/>
          <w:sz w:val="22"/>
          <w:szCs w:val="22"/>
          <w:shd w:val="clear" w:color="auto" w:fill="FFFFFF"/>
        </w:rPr>
        <w:t xml:space="preserve"> 1</w:t>
      </w:r>
      <w:r w:rsidR="007627E5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77F39" w:rsidRPr="008061A0">
        <w:rPr>
          <w:rFonts w:cstheme="minorHAnsi"/>
          <w:sz w:val="22"/>
          <w:szCs w:val="22"/>
          <w:shd w:val="clear" w:color="auto" w:fill="FFFFFF"/>
        </w:rPr>
        <w:t>h</w:t>
      </w:r>
      <w:r w:rsidR="007627E5">
        <w:rPr>
          <w:rFonts w:cstheme="minorHAnsi"/>
          <w:sz w:val="22"/>
          <w:szCs w:val="22"/>
          <w:shd w:val="clear" w:color="auto" w:fill="FFFFFF"/>
        </w:rPr>
        <w:t>ektar</w:t>
      </w:r>
      <w:r w:rsidR="00877F39" w:rsidRPr="008061A0">
        <w:rPr>
          <w:rFonts w:cstheme="minorHAnsi"/>
          <w:sz w:val="22"/>
          <w:szCs w:val="22"/>
          <w:shd w:val="clear" w:color="auto" w:fill="FFFFFF"/>
        </w:rPr>
        <w:t xml:space="preserve">a </w:t>
      </w:r>
      <w:r w:rsidR="00877F39" w:rsidRPr="008061A0">
        <w:rPr>
          <w:rFonts w:cstheme="minorHAnsi"/>
          <w:sz w:val="22"/>
          <w:szCs w:val="22"/>
        </w:rPr>
        <w:t xml:space="preserve">upraw olejowca gwinejskiego można uzyskać aż 4,14 ton oleju rocznie, podczas gdy z tego samego areału słonecznika lub rzepaku uzyskamy w ciągu roku </w:t>
      </w:r>
      <w:r w:rsidR="005B316D">
        <w:rPr>
          <w:rFonts w:cstheme="minorHAnsi"/>
          <w:sz w:val="22"/>
          <w:szCs w:val="22"/>
        </w:rPr>
        <w:t>jedynie</w:t>
      </w:r>
      <w:r w:rsidR="005B316D" w:rsidRPr="008061A0">
        <w:rPr>
          <w:rFonts w:cstheme="minorHAnsi"/>
          <w:sz w:val="22"/>
          <w:szCs w:val="22"/>
        </w:rPr>
        <w:t xml:space="preserve"> </w:t>
      </w:r>
      <w:r w:rsidR="00877F39" w:rsidRPr="008061A0">
        <w:rPr>
          <w:rFonts w:cstheme="minorHAnsi"/>
          <w:sz w:val="22"/>
          <w:szCs w:val="22"/>
        </w:rPr>
        <w:t>0,53 i 0,69 tony</w:t>
      </w:r>
      <w:r w:rsidR="00877F39" w:rsidRPr="008061A0">
        <w:rPr>
          <w:rStyle w:val="Odwoanieprzypisudolnego"/>
          <w:rFonts w:cstheme="minorHAnsi"/>
          <w:sz w:val="22"/>
          <w:szCs w:val="22"/>
        </w:rPr>
        <w:footnoteReference w:id="3"/>
      </w:r>
      <w:r w:rsidR="00877F39" w:rsidRPr="008061A0">
        <w:rPr>
          <w:rFonts w:cstheme="minorHAnsi"/>
          <w:sz w:val="22"/>
          <w:szCs w:val="22"/>
        </w:rPr>
        <w:t xml:space="preserve">. </w:t>
      </w:r>
      <w:r w:rsidR="001E2A59">
        <w:rPr>
          <w:sz w:val="22"/>
          <w:szCs w:val="22"/>
        </w:rPr>
        <w:t>I</w:t>
      </w:r>
      <w:r w:rsidR="00B2311D">
        <w:rPr>
          <w:sz w:val="22"/>
          <w:szCs w:val="22"/>
        </w:rPr>
        <w:t xml:space="preserve"> o ile </w:t>
      </w:r>
      <w:r w:rsidR="005C0017">
        <w:rPr>
          <w:sz w:val="22"/>
          <w:szCs w:val="22"/>
        </w:rPr>
        <w:t xml:space="preserve">ten </w:t>
      </w:r>
      <w:r w:rsidR="00B2311D">
        <w:rPr>
          <w:sz w:val="22"/>
          <w:szCs w:val="22"/>
        </w:rPr>
        <w:t xml:space="preserve">surowiec w swojej </w:t>
      </w:r>
      <w:r w:rsidR="004C0B00">
        <w:rPr>
          <w:sz w:val="22"/>
          <w:szCs w:val="22"/>
        </w:rPr>
        <w:t>pierwotnej</w:t>
      </w:r>
      <w:r w:rsidR="00B2311D">
        <w:rPr>
          <w:sz w:val="22"/>
          <w:szCs w:val="22"/>
        </w:rPr>
        <w:t xml:space="preserve"> formie </w:t>
      </w:r>
      <w:r w:rsidR="00AA4C79">
        <w:rPr>
          <w:sz w:val="22"/>
          <w:szCs w:val="22"/>
        </w:rPr>
        <w:t xml:space="preserve">zawiera </w:t>
      </w:r>
      <w:r w:rsidR="00F9517B">
        <w:rPr>
          <w:sz w:val="22"/>
          <w:szCs w:val="22"/>
        </w:rPr>
        <w:t>witaminy</w:t>
      </w:r>
      <w:r w:rsidR="00A00C86">
        <w:rPr>
          <w:sz w:val="22"/>
          <w:szCs w:val="22"/>
        </w:rPr>
        <w:t xml:space="preserve">, </w:t>
      </w:r>
      <w:r w:rsidR="00F9517B">
        <w:rPr>
          <w:sz w:val="22"/>
          <w:szCs w:val="22"/>
        </w:rPr>
        <w:t>składniki odżywcze i ma</w:t>
      </w:r>
      <w:r w:rsidR="00B2311D">
        <w:rPr>
          <w:sz w:val="22"/>
          <w:szCs w:val="22"/>
        </w:rPr>
        <w:t xml:space="preserve"> pozytywny</w:t>
      </w:r>
      <w:r w:rsidR="00F9517B">
        <w:rPr>
          <w:sz w:val="22"/>
          <w:szCs w:val="22"/>
        </w:rPr>
        <w:t xml:space="preserve"> </w:t>
      </w:r>
      <w:r w:rsidR="00B2311D">
        <w:rPr>
          <w:sz w:val="22"/>
          <w:szCs w:val="22"/>
        </w:rPr>
        <w:t xml:space="preserve">wpływ na zdrowie, to </w:t>
      </w:r>
      <w:r w:rsidR="001E2A59">
        <w:rPr>
          <w:sz w:val="22"/>
          <w:szCs w:val="22"/>
        </w:rPr>
        <w:t xml:space="preserve">my </w:t>
      </w:r>
      <w:r w:rsidR="00B2311D">
        <w:rPr>
          <w:sz w:val="22"/>
          <w:szCs w:val="22"/>
        </w:rPr>
        <w:t>najczęściej konsumujemy go</w:t>
      </w:r>
      <w:r w:rsidR="006321E0" w:rsidRPr="00D4476C">
        <w:rPr>
          <w:sz w:val="22"/>
          <w:szCs w:val="22"/>
        </w:rPr>
        <w:t xml:space="preserve"> </w:t>
      </w:r>
      <w:r w:rsidR="00AA4C79">
        <w:rPr>
          <w:sz w:val="22"/>
          <w:szCs w:val="22"/>
        </w:rPr>
        <w:t xml:space="preserve">w </w:t>
      </w:r>
      <w:r w:rsidR="00F9517B">
        <w:rPr>
          <w:sz w:val="22"/>
          <w:szCs w:val="22"/>
        </w:rPr>
        <w:t xml:space="preserve">postaci </w:t>
      </w:r>
      <w:r w:rsidR="00F9517B" w:rsidRPr="00D4476C">
        <w:rPr>
          <w:sz w:val="22"/>
          <w:szCs w:val="22"/>
        </w:rPr>
        <w:t>przetworzonej</w:t>
      </w:r>
      <w:r w:rsidR="001E2A59">
        <w:rPr>
          <w:sz w:val="22"/>
          <w:szCs w:val="22"/>
        </w:rPr>
        <w:t xml:space="preserve"> i</w:t>
      </w:r>
      <w:r w:rsidR="001B57FA">
        <w:rPr>
          <w:sz w:val="22"/>
          <w:szCs w:val="22"/>
        </w:rPr>
        <w:t xml:space="preserve"> utwardzonej, a to </w:t>
      </w:r>
      <w:r w:rsidR="00AA4C79">
        <w:rPr>
          <w:sz w:val="22"/>
          <w:szCs w:val="22"/>
        </w:rPr>
        <w:t xml:space="preserve">już </w:t>
      </w:r>
      <w:r w:rsidR="001B57FA">
        <w:rPr>
          <w:sz w:val="22"/>
          <w:szCs w:val="22"/>
        </w:rPr>
        <w:t xml:space="preserve">nie jest </w:t>
      </w:r>
      <w:r w:rsidR="00B2311D">
        <w:rPr>
          <w:sz w:val="22"/>
          <w:szCs w:val="22"/>
        </w:rPr>
        <w:t>korzystne dla naszego organizmu</w:t>
      </w:r>
      <w:r w:rsidR="006321E0" w:rsidRPr="00D4476C">
        <w:rPr>
          <w:rFonts w:cstheme="minorHAnsi"/>
          <w:sz w:val="22"/>
          <w:szCs w:val="22"/>
        </w:rPr>
        <w:t xml:space="preserve">. </w:t>
      </w:r>
      <w:r w:rsidR="00DC1A62" w:rsidRPr="00DC1A62">
        <w:rPr>
          <w:rFonts w:cstheme="minorHAnsi"/>
          <w:sz w:val="22"/>
          <w:szCs w:val="22"/>
        </w:rPr>
        <w:t>Według rapo</w:t>
      </w:r>
      <w:r w:rsidR="00FD100E">
        <w:rPr>
          <w:rFonts w:cstheme="minorHAnsi"/>
          <w:sz w:val="22"/>
          <w:szCs w:val="22"/>
        </w:rPr>
        <w:t>r</w:t>
      </w:r>
      <w:r w:rsidR="00DC1A62" w:rsidRPr="00DC1A62">
        <w:rPr>
          <w:rFonts w:cstheme="minorHAnsi"/>
          <w:sz w:val="22"/>
          <w:szCs w:val="22"/>
        </w:rPr>
        <w:t>tu EFSA (Europejski Urząd ds. Bezpieczeństwa Żywności)</w:t>
      </w:r>
      <w:r w:rsidR="005C0017">
        <w:rPr>
          <w:rFonts w:cstheme="minorHAnsi"/>
          <w:sz w:val="22"/>
          <w:szCs w:val="22"/>
        </w:rPr>
        <w:t>,</w:t>
      </w:r>
      <w:r w:rsidR="00DC1A62" w:rsidRPr="00DC1A62">
        <w:rPr>
          <w:rFonts w:cstheme="minorHAnsi"/>
          <w:sz w:val="22"/>
          <w:szCs w:val="22"/>
        </w:rPr>
        <w:t xml:space="preserve"> olej palmowy może być </w:t>
      </w:r>
      <w:r w:rsidR="001E2A59" w:rsidRPr="00DC1A62">
        <w:rPr>
          <w:rFonts w:cstheme="minorHAnsi"/>
          <w:sz w:val="22"/>
          <w:szCs w:val="22"/>
        </w:rPr>
        <w:t xml:space="preserve">znacznie bardziej </w:t>
      </w:r>
      <w:r w:rsidR="00DC1A62" w:rsidRPr="00DC1A62">
        <w:rPr>
          <w:rFonts w:cstheme="minorHAnsi"/>
          <w:sz w:val="22"/>
          <w:szCs w:val="22"/>
        </w:rPr>
        <w:t>rakotwórczy niż jakikolwiek inny olej dostępny na rynku. Jednak</w:t>
      </w:r>
      <w:r w:rsidR="00DC1A62" w:rsidRPr="00DC1A62">
        <w:rPr>
          <w:rFonts w:cstheme="minorHAnsi"/>
          <w:sz w:val="22"/>
          <w:szCs w:val="22"/>
          <w:shd w:val="clear" w:color="auto" w:fill="FFFFFF"/>
        </w:rPr>
        <w:t xml:space="preserve"> w</w:t>
      </w:r>
      <w:r w:rsidR="006321E0" w:rsidRPr="00DC1A62">
        <w:rPr>
          <w:rFonts w:cstheme="minorHAnsi"/>
          <w:sz w:val="22"/>
          <w:szCs w:val="22"/>
          <w:shd w:val="clear" w:color="auto" w:fill="FFFFFF"/>
        </w:rPr>
        <w:t>ysoka</w:t>
      </w:r>
      <w:r w:rsidR="006321E0" w:rsidRPr="00D4476C">
        <w:rPr>
          <w:rFonts w:cstheme="minorHAnsi"/>
          <w:sz w:val="22"/>
          <w:szCs w:val="22"/>
          <w:shd w:val="clear" w:color="auto" w:fill="FFFFFF"/>
        </w:rPr>
        <w:t xml:space="preserve"> zawartość nasyconych kwasów tłuszczowych</w:t>
      </w:r>
      <w:r w:rsidR="007E6C0F" w:rsidRPr="00D4476C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77F39">
        <w:rPr>
          <w:rFonts w:cstheme="minorHAnsi"/>
          <w:sz w:val="22"/>
          <w:szCs w:val="22"/>
          <w:shd w:val="clear" w:color="auto" w:fill="FFFFFF"/>
        </w:rPr>
        <w:t xml:space="preserve">i </w:t>
      </w:r>
      <w:r w:rsidR="00985E2F">
        <w:rPr>
          <w:rFonts w:cstheme="minorHAnsi"/>
          <w:sz w:val="22"/>
          <w:szCs w:val="22"/>
          <w:shd w:val="clear" w:color="auto" w:fill="FFFFFF"/>
        </w:rPr>
        <w:t xml:space="preserve">rakotwórcze </w:t>
      </w:r>
      <w:r w:rsidR="00FD100E">
        <w:rPr>
          <w:rFonts w:cstheme="minorHAnsi"/>
          <w:sz w:val="22"/>
          <w:szCs w:val="22"/>
          <w:shd w:val="clear" w:color="auto" w:fill="FFFFFF"/>
        </w:rPr>
        <w:t>działanie</w:t>
      </w:r>
      <w:r w:rsidR="00877F39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E6C0F" w:rsidRPr="00D4476C">
        <w:rPr>
          <w:rFonts w:cstheme="minorHAnsi"/>
          <w:sz w:val="22"/>
          <w:szCs w:val="22"/>
          <w:shd w:val="clear" w:color="auto" w:fill="FFFFFF"/>
        </w:rPr>
        <w:t xml:space="preserve">to </w:t>
      </w:r>
      <w:r w:rsidR="007E6C0F" w:rsidRPr="0031208D">
        <w:rPr>
          <w:rFonts w:cstheme="minorHAnsi"/>
          <w:sz w:val="22"/>
          <w:szCs w:val="22"/>
          <w:shd w:val="clear" w:color="auto" w:fill="FFFFFF"/>
        </w:rPr>
        <w:t xml:space="preserve">nie </w:t>
      </w:r>
      <w:r w:rsidR="0031208D" w:rsidRPr="009A3926">
        <w:rPr>
          <w:rFonts w:cstheme="minorHAnsi"/>
          <w:sz w:val="22"/>
          <w:szCs w:val="22"/>
          <w:shd w:val="clear" w:color="auto" w:fill="FFFFFF"/>
        </w:rPr>
        <w:t xml:space="preserve">koniec </w:t>
      </w:r>
      <w:r w:rsidR="00685969" w:rsidRPr="0031208D">
        <w:rPr>
          <w:rFonts w:cstheme="minorHAnsi"/>
          <w:sz w:val="22"/>
          <w:szCs w:val="22"/>
          <w:shd w:val="clear" w:color="auto" w:fill="FFFFFF"/>
        </w:rPr>
        <w:t>właściwości uboczn</w:t>
      </w:r>
      <w:r w:rsidR="009A3926">
        <w:rPr>
          <w:rFonts w:cstheme="minorHAnsi"/>
          <w:sz w:val="22"/>
          <w:szCs w:val="22"/>
          <w:shd w:val="clear" w:color="auto" w:fill="FFFFFF"/>
        </w:rPr>
        <w:t>ych</w:t>
      </w:r>
      <w:r w:rsidR="00685969" w:rsidRPr="0031208D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685969">
        <w:rPr>
          <w:rFonts w:cstheme="minorHAnsi"/>
          <w:sz w:val="22"/>
          <w:szCs w:val="22"/>
          <w:shd w:val="clear" w:color="auto" w:fill="FFFFFF"/>
        </w:rPr>
        <w:t>tego produktu.</w:t>
      </w:r>
    </w:p>
    <w:p w14:paraId="7F8B5E87" w14:textId="1B14DE80" w:rsidR="007E6C0F" w:rsidRPr="00D4476C" w:rsidRDefault="007E6C0F" w:rsidP="00877F39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0AA892EB" w14:textId="13C514ED" w:rsidR="007E6C0F" w:rsidRPr="00D4476C" w:rsidRDefault="007E6C0F" w:rsidP="00877F39">
      <w:pPr>
        <w:spacing w:line="360" w:lineRule="auto"/>
        <w:jc w:val="both"/>
        <w:rPr>
          <w:rFonts w:cstheme="minorHAnsi"/>
          <w:b/>
          <w:bCs/>
          <w:sz w:val="22"/>
          <w:szCs w:val="22"/>
          <w:shd w:val="clear" w:color="auto" w:fill="FFFFFF"/>
        </w:rPr>
      </w:pPr>
      <w:r w:rsidRPr="00D4476C">
        <w:rPr>
          <w:rFonts w:cstheme="minorHAnsi"/>
          <w:b/>
          <w:bCs/>
          <w:sz w:val="22"/>
          <w:szCs w:val="22"/>
          <w:shd w:val="clear" w:color="auto" w:fill="FFFFFF"/>
        </w:rPr>
        <w:t>Kontrowersje wokół pozyskiwania oleju palmowego</w:t>
      </w:r>
    </w:p>
    <w:p w14:paraId="791BA65E" w14:textId="4A3C40C6" w:rsidR="00877F39" w:rsidRDefault="007E6C0F" w:rsidP="00877F39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D4476C">
        <w:rPr>
          <w:rFonts w:cstheme="minorHAnsi"/>
          <w:sz w:val="22"/>
          <w:szCs w:val="22"/>
          <w:shd w:val="clear" w:color="auto" w:fill="FFFFFF"/>
        </w:rPr>
        <w:t>Nieustannie rosnące</w:t>
      </w:r>
      <w:r w:rsidR="00BB05A1">
        <w:rPr>
          <w:rFonts w:cstheme="minorHAnsi"/>
          <w:sz w:val="22"/>
          <w:szCs w:val="22"/>
          <w:shd w:val="clear" w:color="auto" w:fill="FFFFFF"/>
        </w:rPr>
        <w:t xml:space="preserve"> globalne</w:t>
      </w:r>
      <w:r w:rsidRPr="00D4476C">
        <w:rPr>
          <w:rFonts w:cstheme="minorHAnsi"/>
          <w:sz w:val="22"/>
          <w:szCs w:val="22"/>
          <w:shd w:val="clear" w:color="auto" w:fill="FFFFFF"/>
        </w:rPr>
        <w:t xml:space="preserve"> zapotrzebowanie rynku spożywczego na olej palmowy przyczynia się do z</w:t>
      </w:r>
      <w:r w:rsidR="00BC5B83">
        <w:rPr>
          <w:rFonts w:cstheme="minorHAnsi"/>
          <w:sz w:val="22"/>
          <w:szCs w:val="22"/>
          <w:shd w:val="clear" w:color="auto" w:fill="FFFFFF"/>
        </w:rPr>
        <w:t>a</w:t>
      </w:r>
      <w:r w:rsidRPr="00D4476C">
        <w:rPr>
          <w:rFonts w:cstheme="minorHAnsi"/>
          <w:sz w:val="22"/>
          <w:szCs w:val="22"/>
          <w:shd w:val="clear" w:color="auto" w:fill="FFFFFF"/>
        </w:rPr>
        <w:t>nikania w zastraszającym tempie</w:t>
      </w:r>
      <w:r w:rsidR="0031208D">
        <w:rPr>
          <w:rFonts w:cstheme="minorHAnsi"/>
          <w:sz w:val="22"/>
          <w:szCs w:val="22"/>
          <w:shd w:val="clear" w:color="auto" w:fill="FFFFFF"/>
        </w:rPr>
        <w:t xml:space="preserve"> lasów deszczowych. To właśnie na terenach pokrytych dżunglą, występują najlepsze</w:t>
      </w:r>
      <w:r w:rsidRPr="00D4476C">
        <w:rPr>
          <w:rFonts w:cstheme="minorHAnsi"/>
          <w:sz w:val="22"/>
          <w:szCs w:val="22"/>
          <w:shd w:val="clear" w:color="auto" w:fill="FFFFFF"/>
        </w:rPr>
        <w:t xml:space="preserve"> warunki </w:t>
      </w:r>
      <w:r w:rsidR="0031208D">
        <w:rPr>
          <w:rFonts w:cstheme="minorHAnsi"/>
          <w:sz w:val="22"/>
          <w:szCs w:val="22"/>
          <w:shd w:val="clear" w:color="auto" w:fill="FFFFFF"/>
        </w:rPr>
        <w:t>do wzrostu olejowców</w:t>
      </w:r>
      <w:r w:rsidRPr="00D4476C">
        <w:rPr>
          <w:rFonts w:cstheme="minorHAnsi"/>
          <w:sz w:val="22"/>
          <w:szCs w:val="22"/>
          <w:shd w:val="clear" w:color="auto" w:fill="FFFFFF"/>
        </w:rPr>
        <w:t>. W niektórych częściach świata, przede wszystkim w Indonezji,</w:t>
      </w:r>
      <w:r w:rsidR="005C0017">
        <w:rPr>
          <w:rFonts w:cstheme="minorHAnsi"/>
          <w:sz w:val="22"/>
          <w:szCs w:val="22"/>
          <w:shd w:val="clear" w:color="auto" w:fill="FFFFFF"/>
        </w:rPr>
        <w:t xml:space="preserve"> która jest największym producentem oleju palmowego,</w:t>
      </w:r>
      <w:r w:rsidRPr="00D4476C">
        <w:rPr>
          <w:rFonts w:cstheme="minorHAnsi"/>
          <w:sz w:val="22"/>
          <w:szCs w:val="22"/>
          <w:shd w:val="clear" w:color="auto" w:fill="FFFFFF"/>
        </w:rPr>
        <w:t xml:space="preserve"> w</w:t>
      </w:r>
      <w:r w:rsidR="00E704A9" w:rsidRPr="00D4476C">
        <w:rPr>
          <w:rFonts w:cstheme="minorHAnsi"/>
          <w:sz w:val="22"/>
          <w:szCs w:val="22"/>
          <w:shd w:val="clear" w:color="auto" w:fill="FFFFFF"/>
        </w:rPr>
        <w:t xml:space="preserve"> niekontrolowany sposób w</w:t>
      </w:r>
      <w:r w:rsidRPr="00D4476C">
        <w:rPr>
          <w:rFonts w:cstheme="minorHAnsi"/>
          <w:sz w:val="22"/>
          <w:szCs w:val="22"/>
          <w:shd w:val="clear" w:color="auto" w:fill="FFFFFF"/>
        </w:rPr>
        <w:t>ycinane</w:t>
      </w:r>
      <w:r w:rsidR="00B05F56" w:rsidRPr="00D4476C">
        <w:rPr>
          <w:rFonts w:cstheme="minorHAnsi"/>
          <w:sz w:val="22"/>
          <w:szCs w:val="22"/>
          <w:shd w:val="clear" w:color="auto" w:fill="FFFFFF"/>
        </w:rPr>
        <w:t xml:space="preserve"> i wypalane</w:t>
      </w:r>
      <w:r w:rsidRPr="00D4476C">
        <w:rPr>
          <w:rFonts w:cstheme="minorHAnsi"/>
          <w:sz w:val="22"/>
          <w:szCs w:val="22"/>
          <w:shd w:val="clear" w:color="auto" w:fill="FFFFFF"/>
        </w:rPr>
        <w:t xml:space="preserve"> są ogromne obszary </w:t>
      </w:r>
      <w:r w:rsidR="005C0017">
        <w:rPr>
          <w:rFonts w:cstheme="minorHAnsi"/>
          <w:sz w:val="22"/>
          <w:szCs w:val="22"/>
          <w:shd w:val="clear" w:color="auto" w:fill="FFFFFF"/>
        </w:rPr>
        <w:t xml:space="preserve">tych dziewiczych obszarów </w:t>
      </w:r>
      <w:r w:rsidRPr="00D4476C">
        <w:rPr>
          <w:rFonts w:cstheme="minorHAnsi"/>
          <w:sz w:val="22"/>
          <w:szCs w:val="22"/>
          <w:shd w:val="clear" w:color="auto" w:fill="FFFFFF"/>
        </w:rPr>
        <w:t xml:space="preserve">pod </w:t>
      </w:r>
      <w:r w:rsidR="005C0017">
        <w:rPr>
          <w:rFonts w:cstheme="minorHAnsi"/>
          <w:sz w:val="22"/>
          <w:szCs w:val="22"/>
          <w:shd w:val="clear" w:color="auto" w:fill="FFFFFF"/>
        </w:rPr>
        <w:t>plantacje.</w:t>
      </w:r>
      <w:r w:rsidR="00877F39">
        <w:rPr>
          <w:rFonts w:cstheme="minorHAnsi"/>
          <w:sz w:val="22"/>
          <w:szCs w:val="22"/>
          <w:shd w:val="clear" w:color="auto" w:fill="FFFFFF"/>
        </w:rPr>
        <w:t xml:space="preserve"> Obecnie </w:t>
      </w:r>
      <w:r w:rsidR="00BC5B83">
        <w:rPr>
          <w:rFonts w:cstheme="minorHAnsi"/>
          <w:sz w:val="22"/>
          <w:szCs w:val="22"/>
          <w:shd w:val="clear" w:color="auto" w:fill="FFFFFF"/>
        </w:rPr>
        <w:lastRenderedPageBreak/>
        <w:t>obsadzone palmami olejowymi</w:t>
      </w:r>
      <w:r w:rsidR="00BC5B83">
        <w:rPr>
          <w:rStyle w:val="Odwoanieprzypisudolnego"/>
          <w:rFonts w:cstheme="minorHAnsi"/>
          <w:sz w:val="22"/>
          <w:szCs w:val="22"/>
          <w:shd w:val="clear" w:color="auto" w:fill="FFFFFF"/>
        </w:rPr>
        <w:footnoteReference w:id="4"/>
      </w:r>
      <w:r w:rsidR="00BC5B83">
        <w:rPr>
          <w:rFonts w:cstheme="minorHAnsi"/>
          <w:sz w:val="22"/>
          <w:szCs w:val="22"/>
          <w:shd w:val="clear" w:color="auto" w:fill="FFFFFF"/>
        </w:rPr>
        <w:t xml:space="preserve"> jest </w:t>
      </w:r>
      <w:r w:rsidR="00877F39">
        <w:rPr>
          <w:rFonts w:cstheme="minorHAnsi"/>
          <w:sz w:val="22"/>
          <w:szCs w:val="22"/>
          <w:shd w:val="clear" w:color="auto" w:fill="FFFFFF"/>
        </w:rPr>
        <w:t>już</w:t>
      </w:r>
      <w:r w:rsidR="00BC5B83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77F39">
        <w:rPr>
          <w:rFonts w:cstheme="minorHAnsi"/>
          <w:sz w:val="22"/>
          <w:szCs w:val="22"/>
          <w:shd w:val="clear" w:color="auto" w:fill="FFFFFF"/>
        </w:rPr>
        <w:t>14 milionów hektarów tamtejszych ziem</w:t>
      </w:r>
      <w:r w:rsidR="00BC5B83">
        <w:rPr>
          <w:rFonts w:cstheme="minorHAnsi"/>
          <w:sz w:val="22"/>
          <w:szCs w:val="22"/>
          <w:shd w:val="clear" w:color="auto" w:fill="FFFFFF"/>
        </w:rPr>
        <w:t>,</w:t>
      </w:r>
      <w:r w:rsidR="00877F39">
        <w:rPr>
          <w:rFonts w:cstheme="minorHAnsi"/>
          <w:sz w:val="22"/>
          <w:szCs w:val="22"/>
          <w:shd w:val="clear" w:color="auto" w:fill="FFFFFF"/>
        </w:rPr>
        <w:t xml:space="preserve"> co odpowiada ponad 1/3 powierzchni Polski. </w:t>
      </w:r>
    </w:p>
    <w:p w14:paraId="1EE017AC" w14:textId="77777777" w:rsidR="00D4476C" w:rsidRPr="00D4476C" w:rsidRDefault="00D4476C" w:rsidP="00877F39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2E64ABEE" w14:textId="7AC3273D" w:rsidR="009C2E15" w:rsidRPr="00D4476C" w:rsidRDefault="009C2E15" w:rsidP="00877F39">
      <w:pPr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D4476C">
        <w:rPr>
          <w:rFonts w:eastAsia="Calibri" w:cstheme="minorHAnsi"/>
          <w:bCs/>
          <w:i/>
          <w:iCs/>
          <w:sz w:val="22"/>
          <w:szCs w:val="22"/>
        </w:rPr>
        <w:t xml:space="preserve">- </w:t>
      </w:r>
      <w:r w:rsidR="00E704A9" w:rsidRPr="00D4476C">
        <w:rPr>
          <w:rFonts w:eastAsia="Calibri" w:cstheme="minorHAnsi"/>
          <w:bCs/>
          <w:i/>
          <w:iCs/>
          <w:sz w:val="22"/>
          <w:szCs w:val="22"/>
        </w:rPr>
        <w:t xml:space="preserve">Wylesianie wpływa negatywnie nie tylko na zmniejszenie różnorodności </w:t>
      </w:r>
      <w:r w:rsidR="00166079">
        <w:rPr>
          <w:rFonts w:eastAsia="Calibri" w:cstheme="minorHAnsi"/>
          <w:bCs/>
          <w:i/>
          <w:iCs/>
          <w:sz w:val="22"/>
          <w:szCs w:val="22"/>
        </w:rPr>
        <w:t>biologicznej</w:t>
      </w:r>
      <w:r w:rsidR="00166079" w:rsidRPr="00D4476C">
        <w:rPr>
          <w:rFonts w:eastAsia="Calibri" w:cstheme="minorHAnsi"/>
          <w:bCs/>
          <w:i/>
          <w:iCs/>
          <w:sz w:val="22"/>
          <w:szCs w:val="22"/>
        </w:rPr>
        <w:t xml:space="preserve"> </w:t>
      </w:r>
      <w:r w:rsidR="00E704A9" w:rsidRPr="00D4476C">
        <w:rPr>
          <w:rFonts w:eastAsia="Calibri" w:cstheme="minorHAnsi"/>
          <w:bCs/>
          <w:i/>
          <w:iCs/>
          <w:sz w:val="22"/>
          <w:szCs w:val="22"/>
        </w:rPr>
        <w:t>same</w:t>
      </w:r>
      <w:r w:rsidR="00FD43B9">
        <w:rPr>
          <w:rFonts w:eastAsia="Calibri" w:cstheme="minorHAnsi"/>
          <w:bCs/>
          <w:i/>
          <w:iCs/>
          <w:sz w:val="22"/>
          <w:szCs w:val="22"/>
        </w:rPr>
        <w:t>go lasu tropikalnego</w:t>
      </w:r>
      <w:r w:rsidR="00E704A9" w:rsidRPr="00D4476C">
        <w:rPr>
          <w:rFonts w:eastAsia="Calibri" w:cstheme="minorHAnsi"/>
          <w:bCs/>
          <w:i/>
          <w:iCs/>
          <w:sz w:val="22"/>
          <w:szCs w:val="22"/>
        </w:rPr>
        <w:t>, ale t</w:t>
      </w:r>
      <w:r w:rsidR="006517DA">
        <w:rPr>
          <w:rFonts w:eastAsia="Calibri" w:cstheme="minorHAnsi"/>
          <w:bCs/>
          <w:i/>
          <w:iCs/>
          <w:sz w:val="22"/>
          <w:szCs w:val="22"/>
        </w:rPr>
        <w:t xml:space="preserve">akże </w:t>
      </w:r>
      <w:r w:rsidR="00E704A9" w:rsidRPr="00D4476C">
        <w:rPr>
          <w:rFonts w:eastAsia="Calibri" w:cstheme="minorHAnsi"/>
          <w:bCs/>
          <w:i/>
          <w:iCs/>
          <w:sz w:val="22"/>
          <w:szCs w:val="22"/>
        </w:rPr>
        <w:t xml:space="preserve">przyczynia się do powodzi, tworzenia osuwisk oraz wymierania wielu gatunków zwierząt, takich jak słonie, nosorożce, tygrysy czy orangutany. </w:t>
      </w:r>
      <w:r w:rsidR="00E704A9" w:rsidRPr="00D4476C">
        <w:rPr>
          <w:rFonts w:ascii="Calibri" w:eastAsia="Calibri" w:hAnsi="Calibri" w:cs="Calibri"/>
          <w:bCs/>
          <w:i/>
          <w:iCs/>
          <w:sz w:val="22"/>
          <w:szCs w:val="22"/>
        </w:rPr>
        <w:t>Młode tych ostatnich potrzebują około 10 lat do usamodzielnienia się. Duża ilość informacji potrzebnych do przyswojenia, a co za tym idzie, długi proces uczenia sprawiają, że orangutany są wyjątkowo wrażliwe na dynamiczne zmiany zachodzące w ich środowisku naturalnym</w:t>
      </w:r>
      <w:r w:rsidR="00FD43B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i tym samym stały się symbolem wycinania lasów na Sumatrze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– komentuje </w:t>
      </w:r>
      <w:r w:rsidRPr="00D4476C">
        <w:rPr>
          <w:rFonts w:ascii="Calibri" w:eastAsia="Calibri" w:hAnsi="Calibri" w:cs="Calibri"/>
          <w:b/>
          <w:sz w:val="22"/>
          <w:szCs w:val="22"/>
        </w:rPr>
        <w:t xml:space="preserve">dr inż. Krystian Szczepański, Dyrektor </w:t>
      </w:r>
      <w:r w:rsidR="00FA6365" w:rsidRPr="00D4476C">
        <w:rPr>
          <w:rFonts w:ascii="Calibri" w:eastAsia="Calibri" w:hAnsi="Calibri" w:cs="Calibri"/>
          <w:b/>
          <w:sz w:val="22"/>
          <w:szCs w:val="22"/>
        </w:rPr>
        <w:t>Instytutu Ochrony Środowiska</w:t>
      </w:r>
      <w:r w:rsidR="00A00C86">
        <w:rPr>
          <w:rFonts w:ascii="Calibri" w:eastAsia="Calibri" w:hAnsi="Calibri" w:cs="Calibri"/>
          <w:b/>
          <w:sz w:val="22"/>
          <w:szCs w:val="22"/>
        </w:rPr>
        <w:t>-Państwowego Instytutu Badawczego</w:t>
      </w:r>
      <w:r w:rsidR="00FA6365" w:rsidRPr="00D4476C">
        <w:rPr>
          <w:rFonts w:ascii="Calibri" w:eastAsia="Calibri" w:hAnsi="Calibri" w:cs="Calibri"/>
          <w:b/>
          <w:sz w:val="22"/>
          <w:szCs w:val="22"/>
        </w:rPr>
        <w:t xml:space="preserve">, realizującego projekt </w:t>
      </w:r>
      <w:proofErr w:type="spellStart"/>
      <w:r w:rsidR="00FA6365" w:rsidRPr="00D4476C">
        <w:rPr>
          <w:rFonts w:ascii="Calibri" w:eastAsia="Calibri" w:hAnsi="Calibri" w:cs="Calibri"/>
          <w:b/>
          <w:sz w:val="22"/>
          <w:szCs w:val="22"/>
        </w:rPr>
        <w:t>Klimada</w:t>
      </w:r>
      <w:proofErr w:type="spellEnd"/>
      <w:r w:rsidR="00FA6365" w:rsidRPr="00D4476C">
        <w:rPr>
          <w:rFonts w:ascii="Calibri" w:eastAsia="Calibri" w:hAnsi="Calibri" w:cs="Calibri"/>
          <w:b/>
          <w:sz w:val="22"/>
          <w:szCs w:val="22"/>
        </w:rPr>
        <w:t xml:space="preserve"> 2.0.</w:t>
      </w:r>
    </w:p>
    <w:p w14:paraId="43CD584C" w14:textId="454F3245" w:rsidR="00E704A9" w:rsidRPr="00D4476C" w:rsidRDefault="00E704A9" w:rsidP="00877F39">
      <w:pPr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0A4859C9" w14:textId="3A231089" w:rsidR="009C2E15" w:rsidRPr="00D4476C" w:rsidRDefault="009C2E15" w:rsidP="00877F3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D4476C">
        <w:rPr>
          <w:rFonts w:ascii="Calibri" w:eastAsia="Calibri" w:hAnsi="Calibri" w:cs="Calibri"/>
          <w:bCs/>
          <w:sz w:val="22"/>
          <w:szCs w:val="22"/>
        </w:rPr>
        <w:t>Szacuje się, że w wyniku działalności człowieka</w:t>
      </w:r>
      <w:r w:rsidR="00D4476C">
        <w:rPr>
          <w:rFonts w:ascii="Calibri" w:eastAsia="Calibri" w:hAnsi="Calibri" w:cs="Calibri"/>
          <w:bCs/>
          <w:sz w:val="22"/>
          <w:szCs w:val="22"/>
        </w:rPr>
        <w:t xml:space="preserve"> w zaledwie 16 lat (1999-2015) wyginęła niemal połowa populacji orangutanów</w:t>
      </w:r>
      <w:r w:rsidR="00D4476C">
        <w:rPr>
          <w:rStyle w:val="Odwoanieprzypisudolnego"/>
          <w:rFonts w:ascii="Calibri" w:eastAsia="Calibri" w:hAnsi="Calibri" w:cs="Calibri"/>
          <w:bCs/>
          <w:sz w:val="22"/>
          <w:szCs w:val="22"/>
        </w:rPr>
        <w:footnoteReference w:id="5"/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276E25" w:rsidRPr="00D4476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Skala zniszczeń </w:t>
      </w:r>
      <w:r w:rsidR="007013E2">
        <w:rPr>
          <w:rFonts w:ascii="Calibri" w:eastAsia="Calibri" w:hAnsi="Calibri" w:cs="Calibri"/>
          <w:bCs/>
          <w:sz w:val="22"/>
          <w:szCs w:val="22"/>
        </w:rPr>
        <w:t xml:space="preserve">wynikających z wypalania lasów deszczowych 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jest dobrze widziana z </w:t>
      </w:r>
      <w:r w:rsidR="00877F39" w:rsidRPr="00D4476C">
        <w:rPr>
          <w:rFonts w:ascii="Calibri" w:eastAsia="Calibri" w:hAnsi="Calibri" w:cs="Calibri"/>
          <w:bCs/>
          <w:sz w:val="22"/>
          <w:szCs w:val="22"/>
        </w:rPr>
        <w:t>satelity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 NASA</w:t>
      </w:r>
      <w:r w:rsidR="005035C5">
        <w:rPr>
          <w:rStyle w:val="Odwoanieprzypisudolnego"/>
          <w:rFonts w:ascii="Calibri" w:eastAsia="Calibri" w:hAnsi="Calibri" w:cs="Calibri"/>
          <w:bCs/>
          <w:sz w:val="22"/>
          <w:szCs w:val="22"/>
        </w:rPr>
        <w:footnoteReference w:id="6"/>
      </w:r>
      <w:r w:rsidR="00877F39">
        <w:rPr>
          <w:rFonts w:ascii="Calibri" w:eastAsia="Calibri" w:hAnsi="Calibri" w:cs="Calibri"/>
          <w:bCs/>
          <w:sz w:val="22"/>
          <w:szCs w:val="22"/>
        </w:rPr>
        <w:t>. Jednak na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46A93">
        <w:rPr>
          <w:rFonts w:ascii="Calibri" w:eastAsia="Calibri" w:hAnsi="Calibri" w:cs="Calibri"/>
          <w:bCs/>
          <w:sz w:val="22"/>
          <w:szCs w:val="22"/>
        </w:rPr>
        <w:t xml:space="preserve">problem ten 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>nie można patrzeć „z góry”</w:t>
      </w:r>
      <w:r w:rsidR="00FD43B9">
        <w:rPr>
          <w:rFonts w:ascii="Calibri" w:eastAsia="Calibri" w:hAnsi="Calibri" w:cs="Calibri"/>
          <w:bCs/>
          <w:sz w:val="22"/>
          <w:szCs w:val="22"/>
        </w:rPr>
        <w:t xml:space="preserve"> w zero-jedynkowy sposób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, ponieważ jest on </w:t>
      </w:r>
      <w:r w:rsidR="000A5B23">
        <w:rPr>
          <w:rFonts w:ascii="Calibri" w:eastAsia="Calibri" w:hAnsi="Calibri" w:cs="Calibri"/>
          <w:bCs/>
          <w:sz w:val="22"/>
          <w:szCs w:val="22"/>
        </w:rPr>
        <w:t xml:space="preserve">dużo 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>bardziej złożony.</w:t>
      </w:r>
    </w:p>
    <w:p w14:paraId="08FE8179" w14:textId="26B9C71D" w:rsidR="00C4589A" w:rsidRPr="00D4476C" w:rsidRDefault="00C4589A" w:rsidP="00877F3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0187A4D" w14:textId="7AD257CF" w:rsidR="00C4589A" w:rsidRPr="00D4476C" w:rsidRDefault="00C4589A" w:rsidP="00877F39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D4476C">
        <w:rPr>
          <w:rFonts w:ascii="Calibri" w:eastAsia="Calibri" w:hAnsi="Calibri" w:cs="Calibri"/>
          <w:b/>
          <w:sz w:val="22"/>
          <w:szCs w:val="22"/>
        </w:rPr>
        <w:t>Olej palmowy źródłem globalnego sporu</w:t>
      </w:r>
    </w:p>
    <w:p w14:paraId="527DD3F4" w14:textId="21F1B8B0" w:rsidR="00B05F56" w:rsidRPr="00D4476C" w:rsidRDefault="00B05F56" w:rsidP="00877F3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D4476C">
        <w:rPr>
          <w:rFonts w:ascii="Calibri" w:eastAsia="Calibri" w:hAnsi="Calibri" w:cs="Calibri"/>
          <w:bCs/>
          <w:sz w:val="22"/>
          <w:szCs w:val="22"/>
        </w:rPr>
        <w:t>Plantacje olejowca to miejsca pracy dla lokalnej społeczności oraz ważny element gospodarki krajów rozwijaj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>ących się</w:t>
      </w:r>
      <w:r w:rsidR="00FD43B9">
        <w:rPr>
          <w:rFonts w:ascii="Calibri" w:eastAsia="Calibri" w:hAnsi="Calibri" w:cs="Calibri"/>
          <w:bCs/>
          <w:sz w:val="22"/>
          <w:szCs w:val="22"/>
        </w:rPr>
        <w:t>,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 xml:space="preserve"> nad którymi zawisły</w:t>
      </w:r>
      <w:r w:rsidR="00FD43B9">
        <w:rPr>
          <w:rFonts w:ascii="Calibri" w:eastAsia="Calibri" w:hAnsi="Calibri" w:cs="Calibri"/>
          <w:bCs/>
          <w:sz w:val="22"/>
          <w:szCs w:val="22"/>
        </w:rPr>
        <w:t xml:space="preserve"> teraz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 xml:space="preserve"> czarne chmury. Dlaczego? P</w:t>
      </w:r>
      <w:r w:rsidRPr="00D4476C">
        <w:rPr>
          <w:rFonts w:ascii="Calibri" w:eastAsia="Calibri" w:hAnsi="Calibri" w:cs="Calibri"/>
          <w:bCs/>
          <w:sz w:val="22"/>
          <w:szCs w:val="22"/>
        </w:rPr>
        <w:t>rzyjęty przez Komisję Europejską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 xml:space="preserve"> w marcu tego roku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plan wycofywania się z biopaliw może 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>mocno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uderzyć w 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>kraje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dostarczając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>e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do Europy </w:t>
      </w:r>
      <w:r w:rsidR="00C4589A" w:rsidRPr="00D4476C">
        <w:rPr>
          <w:rFonts w:ascii="Calibri" w:eastAsia="Calibri" w:hAnsi="Calibri" w:cs="Calibri"/>
          <w:bCs/>
          <w:sz w:val="22"/>
          <w:szCs w:val="22"/>
        </w:rPr>
        <w:t>biopaliwa wyprodukowane z biokomponentów, w tym oleju palmowego. Czy jest to dobre posunięcie?</w:t>
      </w:r>
    </w:p>
    <w:p w14:paraId="2F44998D" w14:textId="75C38319" w:rsidR="00C4589A" w:rsidRPr="00D4476C" w:rsidRDefault="00C4589A" w:rsidP="00877F3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8893DDB" w14:textId="0560BE6C" w:rsidR="00C4589A" w:rsidRPr="00D4476C" w:rsidRDefault="00C4589A" w:rsidP="00877F39">
      <w:pPr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- 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 xml:space="preserve">W ślad za 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>Międzynarodow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ą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Uni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ą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Ochrony Przyrody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, uważam, że zakazanie s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prowadzani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a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produktów na bazie 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oleju palmowego 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niesie za sobą ryzyko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.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N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ie tylko 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>nie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>powstrzyma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my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wylesiania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indonezyjskiej dżungli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>, ale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wręcz 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 xml:space="preserve">będziemy 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pozyskiwa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ć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jeszcze większ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e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obszar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y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, </w:t>
      </w:r>
      <w:r w:rsidR="00BC44C1">
        <w:rPr>
          <w:rFonts w:ascii="Calibri" w:eastAsia="Calibri" w:hAnsi="Calibri" w:cs="Calibri"/>
          <w:bCs/>
          <w:i/>
          <w:iCs/>
          <w:sz w:val="22"/>
          <w:szCs w:val="22"/>
        </w:rPr>
        <w:t>tylko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="00E91D42">
        <w:rPr>
          <w:rFonts w:ascii="Calibri" w:eastAsia="Calibri" w:hAnsi="Calibri" w:cs="Calibri"/>
          <w:bCs/>
          <w:i/>
          <w:iCs/>
          <w:sz w:val="22"/>
          <w:szCs w:val="22"/>
        </w:rPr>
        <w:t>pod</w:t>
      </w:r>
      <w:r w:rsidR="00E91D42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inny</w:t>
      </w:r>
      <w:r w:rsidR="00E91D42">
        <w:rPr>
          <w:rFonts w:ascii="Calibri" w:eastAsia="Calibri" w:hAnsi="Calibri" w:cs="Calibri"/>
          <w:bCs/>
          <w:i/>
          <w:iCs/>
          <w:sz w:val="22"/>
          <w:szCs w:val="22"/>
        </w:rPr>
        <w:t>mi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szerokości</w:t>
      </w:r>
      <w:r w:rsidR="00E91D42">
        <w:rPr>
          <w:rFonts w:ascii="Calibri" w:eastAsia="Calibri" w:hAnsi="Calibri" w:cs="Calibri"/>
          <w:bCs/>
          <w:i/>
          <w:iCs/>
          <w:sz w:val="22"/>
          <w:szCs w:val="22"/>
        </w:rPr>
        <w:t>ami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geograficzny</w:t>
      </w:r>
      <w:r w:rsidR="00E91D42">
        <w:rPr>
          <w:rFonts w:ascii="Calibri" w:eastAsia="Calibri" w:hAnsi="Calibri" w:cs="Calibri"/>
          <w:bCs/>
          <w:i/>
          <w:iCs/>
          <w:sz w:val="22"/>
          <w:szCs w:val="22"/>
        </w:rPr>
        <w:t>mi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pod uprawę 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>rzepak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u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, 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soi</w:t>
      </w:r>
      <w:r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i słonecznik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a. Ogólnoświatowa dyskusja na temat oleju palmowego powinna skupić się nie na jego demonizacji, lec</w:t>
      </w:r>
      <w:bookmarkStart w:id="0" w:name="_GoBack"/>
      <w:bookmarkEnd w:id="0"/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z</w:t>
      </w:r>
      <w:r w:rsidR="00DA1ED4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na bardziej zrównoważonych metodach </w:t>
      </w:r>
      <w:r w:rsidR="00DA1ED4">
        <w:rPr>
          <w:rFonts w:ascii="Calibri" w:eastAsia="Calibri" w:hAnsi="Calibri" w:cs="Calibri"/>
          <w:bCs/>
          <w:i/>
          <w:iCs/>
          <w:sz w:val="22"/>
          <w:szCs w:val="22"/>
        </w:rPr>
        <w:lastRenderedPageBreak/>
        <w:t>uprawy</w:t>
      </w:r>
      <w:r w:rsidR="00580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palmy olejowej</w:t>
      </w:r>
      <w:r w:rsidR="009C2E1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, </w:t>
      </w:r>
      <w:r w:rsidR="00E91D4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bieżącej </w:t>
      </w:r>
      <w:r w:rsidR="009C2E1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kontroli plantacji oraz certyfikacj</w:t>
      </w:r>
      <w:r w:rsidR="00FD43B9">
        <w:rPr>
          <w:rFonts w:ascii="Calibri" w:eastAsia="Calibri" w:hAnsi="Calibri" w:cs="Calibri"/>
          <w:bCs/>
          <w:i/>
          <w:iCs/>
          <w:sz w:val="22"/>
          <w:szCs w:val="22"/>
        </w:rPr>
        <w:t>i pozyskanego surowca</w:t>
      </w:r>
      <w:r w:rsidR="009C2E1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. Zdaję sobie sprawę, że wpłynie to na cenę samego oleju. Jest to jednak czynnik, który może skłonić wielkie korporacje do zmiany procesów produkcji </w:t>
      </w:r>
      <w:r w:rsidR="00FA6365" w:rsidRPr="00D4476C">
        <w:rPr>
          <w:rFonts w:ascii="Calibri" w:eastAsia="Calibri" w:hAnsi="Calibri" w:cs="Calibri"/>
          <w:bCs/>
          <w:i/>
          <w:iCs/>
          <w:sz w:val="22"/>
          <w:szCs w:val="22"/>
        </w:rPr>
        <w:t>bądź doskonalenie obecnych mechanizmów</w:t>
      </w:r>
      <w:r w:rsidR="009C2E15" w:rsidRPr="00D4476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="009C2E15" w:rsidRPr="00D4476C">
        <w:rPr>
          <w:rFonts w:ascii="Calibri" w:eastAsia="Calibri" w:hAnsi="Calibri" w:cs="Calibri"/>
          <w:bCs/>
          <w:sz w:val="22"/>
          <w:szCs w:val="22"/>
        </w:rPr>
        <w:t xml:space="preserve">– komentuje </w:t>
      </w:r>
      <w:r w:rsidR="009C2E15" w:rsidRPr="00D4476C">
        <w:rPr>
          <w:rFonts w:ascii="Calibri" w:eastAsia="Calibri" w:hAnsi="Calibri" w:cs="Calibri"/>
          <w:b/>
          <w:sz w:val="22"/>
          <w:szCs w:val="22"/>
        </w:rPr>
        <w:t>dr inż. Krystian Szczepański, Dyrektor IOŚ-PIB</w:t>
      </w:r>
      <w:r w:rsidR="00FA6365" w:rsidRPr="00D4476C">
        <w:rPr>
          <w:rFonts w:ascii="Calibri" w:eastAsia="Calibri" w:hAnsi="Calibri" w:cs="Calibri"/>
          <w:b/>
          <w:sz w:val="22"/>
          <w:szCs w:val="22"/>
        </w:rPr>
        <w:t xml:space="preserve">, realizującego projekt </w:t>
      </w:r>
      <w:proofErr w:type="spellStart"/>
      <w:r w:rsidR="00FA6365" w:rsidRPr="00D4476C">
        <w:rPr>
          <w:rFonts w:ascii="Calibri" w:eastAsia="Calibri" w:hAnsi="Calibri" w:cs="Calibri"/>
          <w:b/>
          <w:sz w:val="22"/>
          <w:szCs w:val="22"/>
        </w:rPr>
        <w:t>Klimada</w:t>
      </w:r>
      <w:proofErr w:type="spellEnd"/>
      <w:r w:rsidR="00FA6365" w:rsidRPr="00D4476C">
        <w:rPr>
          <w:rFonts w:ascii="Calibri" w:eastAsia="Calibri" w:hAnsi="Calibri" w:cs="Calibri"/>
          <w:b/>
          <w:sz w:val="22"/>
          <w:szCs w:val="22"/>
        </w:rPr>
        <w:t xml:space="preserve"> 2.0.</w:t>
      </w:r>
    </w:p>
    <w:p w14:paraId="36217013" w14:textId="3BD5642A" w:rsidR="00B05F56" w:rsidRPr="00D4476C" w:rsidRDefault="00B05F56" w:rsidP="00E704A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470823E" w14:textId="16D7D242" w:rsidR="00B05F56" w:rsidRPr="00D4476C" w:rsidRDefault="009C2E15" w:rsidP="009C2E15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D4476C">
        <w:rPr>
          <w:rFonts w:ascii="Calibri" w:eastAsia="Calibri" w:hAnsi="Calibri" w:cs="Calibri"/>
          <w:bCs/>
          <w:sz w:val="22"/>
          <w:szCs w:val="22"/>
        </w:rPr>
        <w:t>Niestety, certyfikowany olej palmowy</w:t>
      </w:r>
      <w:r w:rsidR="00FD43B9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757C7B">
        <w:rPr>
          <w:rFonts w:ascii="Calibri" w:eastAsia="Calibri" w:hAnsi="Calibri" w:cs="Calibri"/>
          <w:bCs/>
          <w:sz w:val="22"/>
          <w:szCs w:val="22"/>
        </w:rPr>
        <w:t xml:space="preserve">dający </w:t>
      </w:r>
      <w:r w:rsidR="00FD43B9">
        <w:rPr>
          <w:rFonts w:ascii="Calibri" w:eastAsia="Calibri" w:hAnsi="Calibri" w:cs="Calibri"/>
          <w:bCs/>
          <w:sz w:val="22"/>
          <w:szCs w:val="22"/>
        </w:rPr>
        <w:t>gwarancj</w:t>
      </w:r>
      <w:r w:rsidR="00757C7B">
        <w:rPr>
          <w:rFonts w:ascii="Calibri" w:eastAsia="Calibri" w:hAnsi="Calibri" w:cs="Calibri"/>
          <w:bCs/>
          <w:sz w:val="22"/>
          <w:szCs w:val="22"/>
        </w:rPr>
        <w:t>ę</w:t>
      </w:r>
      <w:r w:rsidR="00FD43B9">
        <w:rPr>
          <w:rFonts w:ascii="Calibri" w:eastAsia="Calibri" w:hAnsi="Calibri" w:cs="Calibri"/>
          <w:bCs/>
          <w:sz w:val="22"/>
          <w:szCs w:val="22"/>
        </w:rPr>
        <w:t xml:space="preserve"> jego pochodzenia</w:t>
      </w:r>
      <w:r w:rsidR="00A00C86">
        <w:rPr>
          <w:rFonts w:ascii="Calibri" w:eastAsia="Calibri" w:hAnsi="Calibri" w:cs="Calibri"/>
          <w:bCs/>
          <w:sz w:val="22"/>
          <w:szCs w:val="22"/>
        </w:rPr>
        <w:t>,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stanowi zaledwie 19% całkowitej światowej produkcji</w:t>
      </w:r>
      <w:r w:rsidRPr="00D4476C">
        <w:rPr>
          <w:rStyle w:val="Odwoanieprzypisudolnego"/>
          <w:rFonts w:ascii="Calibri" w:eastAsia="Calibri" w:hAnsi="Calibri" w:cs="Calibri"/>
          <w:bCs/>
          <w:sz w:val="22"/>
          <w:szCs w:val="22"/>
        </w:rPr>
        <w:footnoteReference w:id="7"/>
      </w:r>
      <w:r w:rsidRPr="00D4476C">
        <w:rPr>
          <w:rFonts w:ascii="Calibri" w:eastAsia="Calibri" w:hAnsi="Calibri" w:cs="Calibri"/>
          <w:bCs/>
          <w:sz w:val="22"/>
          <w:szCs w:val="22"/>
        </w:rPr>
        <w:t>.</w:t>
      </w:r>
      <w:r w:rsidR="00336461" w:rsidRPr="00D4476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4016B">
        <w:rPr>
          <w:rFonts w:ascii="Calibri" w:eastAsia="Calibri" w:hAnsi="Calibri" w:cs="Calibri"/>
          <w:bCs/>
          <w:sz w:val="22"/>
          <w:szCs w:val="22"/>
        </w:rPr>
        <w:t xml:space="preserve">Co gorsze, firmy z premedytacją wykorzystują „zielony” surowiec głównie w produktach kierowanych na rynek europejski, gdzie konsumenci </w:t>
      </w:r>
      <w:r w:rsidR="009A3926">
        <w:rPr>
          <w:rFonts w:ascii="Calibri" w:eastAsia="Calibri" w:hAnsi="Calibri" w:cs="Calibri"/>
          <w:bCs/>
          <w:sz w:val="22"/>
          <w:szCs w:val="22"/>
        </w:rPr>
        <w:t>bardziej zwracają uwagę</w:t>
      </w:r>
      <w:r w:rsidR="0044016B">
        <w:rPr>
          <w:rFonts w:ascii="Calibri" w:eastAsia="Calibri" w:hAnsi="Calibri" w:cs="Calibri"/>
          <w:bCs/>
          <w:sz w:val="22"/>
          <w:szCs w:val="22"/>
        </w:rPr>
        <w:t xml:space="preserve"> na skład produktów. Do</w:t>
      </w:r>
      <w:r w:rsidR="0044016B" w:rsidRPr="0044016B">
        <w:rPr>
          <w:rFonts w:ascii="Calibri" w:eastAsia="Calibri" w:hAnsi="Calibri" w:cs="Calibri"/>
          <w:bCs/>
          <w:sz w:val="22"/>
          <w:szCs w:val="22"/>
        </w:rPr>
        <w:t xml:space="preserve"> Indii i Chin, </w:t>
      </w:r>
      <w:r w:rsidR="009A3926">
        <w:rPr>
          <w:rFonts w:ascii="Calibri" w:eastAsia="Calibri" w:hAnsi="Calibri" w:cs="Calibri"/>
          <w:bCs/>
          <w:sz w:val="22"/>
          <w:szCs w:val="22"/>
        </w:rPr>
        <w:t xml:space="preserve">gdzie popyt oleju palmowego jest największy </w:t>
      </w:r>
      <w:r w:rsidR="0044016B" w:rsidRPr="0044016B">
        <w:rPr>
          <w:rFonts w:ascii="Calibri" w:eastAsia="Calibri" w:hAnsi="Calibri" w:cs="Calibri"/>
          <w:bCs/>
          <w:sz w:val="22"/>
          <w:szCs w:val="22"/>
        </w:rPr>
        <w:t xml:space="preserve">na świecie, </w:t>
      </w:r>
      <w:r w:rsidR="009A3926">
        <w:rPr>
          <w:rFonts w:ascii="Calibri" w:eastAsia="Calibri" w:hAnsi="Calibri" w:cs="Calibri"/>
          <w:bCs/>
          <w:sz w:val="22"/>
          <w:szCs w:val="22"/>
        </w:rPr>
        <w:t>a</w:t>
      </w:r>
      <w:r w:rsidR="009A3926" w:rsidRPr="0044016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4016B" w:rsidRPr="0044016B">
        <w:rPr>
          <w:rFonts w:ascii="Calibri" w:eastAsia="Calibri" w:hAnsi="Calibri" w:cs="Calibri"/>
          <w:bCs/>
          <w:sz w:val="22"/>
          <w:szCs w:val="22"/>
        </w:rPr>
        <w:t>cena napędza popyt konsumentów</w:t>
      </w:r>
      <w:r w:rsidR="0044016B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9A3926">
        <w:rPr>
          <w:rFonts w:ascii="Calibri" w:eastAsia="Calibri" w:hAnsi="Calibri" w:cs="Calibri"/>
          <w:bCs/>
          <w:sz w:val="22"/>
          <w:szCs w:val="22"/>
        </w:rPr>
        <w:t xml:space="preserve">niestety </w:t>
      </w:r>
      <w:r w:rsidR="0044016B">
        <w:rPr>
          <w:rFonts w:ascii="Calibri" w:eastAsia="Calibri" w:hAnsi="Calibri" w:cs="Calibri"/>
          <w:bCs/>
          <w:sz w:val="22"/>
          <w:szCs w:val="22"/>
        </w:rPr>
        <w:t>wykorzystywany jest już niecertyfikowany, tańszy surowiec</w:t>
      </w:r>
      <w:r w:rsidR="0044016B">
        <w:rPr>
          <w:rStyle w:val="Odwoanieprzypisudolnego"/>
          <w:rFonts w:ascii="Calibri" w:eastAsia="Calibri" w:hAnsi="Calibri" w:cs="Calibri"/>
          <w:bCs/>
          <w:sz w:val="22"/>
          <w:szCs w:val="22"/>
        </w:rPr>
        <w:footnoteReference w:id="8"/>
      </w:r>
      <w:r w:rsidR="0044016B">
        <w:rPr>
          <w:rFonts w:ascii="Calibri" w:eastAsia="Calibri" w:hAnsi="Calibri" w:cs="Calibri"/>
          <w:bCs/>
          <w:sz w:val="22"/>
          <w:szCs w:val="22"/>
        </w:rPr>
        <w:t>.</w:t>
      </w:r>
      <w:r w:rsidR="0044016B" w:rsidRPr="0044016B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1EBDBFD" w14:textId="00636CD4" w:rsidR="00336461" w:rsidRPr="00D4476C" w:rsidRDefault="00336461" w:rsidP="009C2E15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152B47F" w14:textId="1C9AFB7A" w:rsidR="00336461" w:rsidRPr="00D4476C" w:rsidRDefault="00283C28" w:rsidP="009C2E1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 </w:t>
      </w:r>
      <w:r w:rsidR="00DC1A62">
        <w:rPr>
          <w:rFonts w:ascii="Calibri" w:eastAsia="Calibri" w:hAnsi="Calibri" w:cs="Calibri"/>
          <w:b/>
          <w:sz w:val="22"/>
          <w:szCs w:val="22"/>
        </w:rPr>
        <w:t>Ty możesz z tym zrobić?</w:t>
      </w:r>
    </w:p>
    <w:p w14:paraId="31FED1C4" w14:textId="73BAA933" w:rsidR="009D21C9" w:rsidRPr="00D4476C" w:rsidRDefault="00336461" w:rsidP="00E704A9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D4476C">
        <w:rPr>
          <w:rFonts w:ascii="Calibri" w:eastAsia="Calibri" w:hAnsi="Calibri" w:cs="Calibri"/>
          <w:bCs/>
          <w:sz w:val="22"/>
          <w:szCs w:val="22"/>
        </w:rPr>
        <w:t>Trudno oczekiwać, że w obliczu zwiększającej się populacji na Ziemi (a co za tym idzie zapotrzebowania na żywność), plantacje palmy oleistej znikną z powierzchni naszej planety. To, co możemy zrobić jako społeczeństwo</w:t>
      </w:r>
      <w:r w:rsidR="00A00C86">
        <w:rPr>
          <w:rFonts w:ascii="Calibri" w:eastAsia="Calibri" w:hAnsi="Calibri" w:cs="Calibri"/>
          <w:bCs/>
          <w:sz w:val="22"/>
          <w:szCs w:val="22"/>
        </w:rPr>
        <w:t>,</w:t>
      </w:r>
      <w:r w:rsidRPr="00D4476C">
        <w:rPr>
          <w:rFonts w:ascii="Calibri" w:eastAsia="Calibri" w:hAnsi="Calibri" w:cs="Calibri"/>
          <w:bCs/>
          <w:sz w:val="22"/>
          <w:szCs w:val="22"/>
        </w:rPr>
        <w:t xml:space="preserve"> to czytać etykiety i swoimi decyzjami zakupowymi wywierać wpływ na producentów. Bardziej zrównoważona </w:t>
      </w:r>
      <w:r w:rsidR="00A00C86">
        <w:rPr>
          <w:rFonts w:ascii="Calibri" w:eastAsia="Calibri" w:hAnsi="Calibri" w:cs="Calibri"/>
          <w:bCs/>
          <w:sz w:val="22"/>
          <w:szCs w:val="22"/>
        </w:rPr>
        <w:t xml:space="preserve">produkcja i świadoma </w:t>
      </w:r>
      <w:r w:rsidRPr="00D4476C">
        <w:rPr>
          <w:rFonts w:ascii="Calibri" w:eastAsia="Calibri" w:hAnsi="Calibri" w:cs="Calibri"/>
          <w:bCs/>
          <w:sz w:val="22"/>
          <w:szCs w:val="22"/>
        </w:rPr>
        <w:t>konsumpcja t</w:t>
      </w:r>
      <w:r w:rsidR="00FA6365" w:rsidRPr="00D4476C">
        <w:rPr>
          <w:rFonts w:ascii="Calibri" w:eastAsia="Calibri" w:hAnsi="Calibri" w:cs="Calibri"/>
          <w:bCs/>
          <w:sz w:val="22"/>
          <w:szCs w:val="22"/>
        </w:rPr>
        <w:t xml:space="preserve">o nie tylko szansa dla przyszłych pokoleń, ale </w:t>
      </w:r>
      <w:r w:rsidR="00AD2B8E" w:rsidRPr="00D4476C">
        <w:rPr>
          <w:rFonts w:ascii="Calibri" w:eastAsia="Calibri" w:hAnsi="Calibri" w:cs="Calibri"/>
          <w:bCs/>
          <w:sz w:val="22"/>
          <w:szCs w:val="22"/>
        </w:rPr>
        <w:t>t</w:t>
      </w:r>
      <w:r w:rsidR="00AD2B8E">
        <w:rPr>
          <w:rFonts w:ascii="Calibri" w:eastAsia="Calibri" w:hAnsi="Calibri" w:cs="Calibri"/>
          <w:bCs/>
          <w:sz w:val="22"/>
          <w:szCs w:val="22"/>
        </w:rPr>
        <w:t>akże</w:t>
      </w:r>
      <w:r w:rsidR="00AD2B8E" w:rsidRPr="00D4476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A6365" w:rsidRPr="00D4476C">
        <w:rPr>
          <w:rFonts w:ascii="Calibri" w:eastAsia="Calibri" w:hAnsi="Calibri" w:cs="Calibri"/>
          <w:bCs/>
          <w:sz w:val="22"/>
          <w:szCs w:val="22"/>
        </w:rPr>
        <w:t>dla nas samych</w:t>
      </w:r>
      <w:r w:rsidR="00C55D2B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22CDEF45" w14:textId="5160E40F" w:rsidR="00EC4BE2" w:rsidRPr="00D4476C" w:rsidRDefault="00EC4BE2" w:rsidP="00EE6451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sectPr w:rsidR="00EC4BE2" w:rsidRPr="00D4476C" w:rsidSect="00906F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AAED" w14:textId="77777777" w:rsidR="000D4239" w:rsidRDefault="000D4239" w:rsidP="00FF3732">
      <w:r>
        <w:separator/>
      </w:r>
    </w:p>
  </w:endnote>
  <w:endnote w:type="continuationSeparator" w:id="0">
    <w:p w14:paraId="6BBD77AF" w14:textId="77777777" w:rsidR="000D4239" w:rsidRDefault="000D4239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5546" w14:textId="77777777" w:rsidR="004F7EE1" w:rsidRDefault="004F7E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7051AD9" wp14:editId="69E3B997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583" w14:textId="77777777" w:rsidR="004F7EE1" w:rsidRDefault="004F7EE1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89A3081" wp14:editId="4E43C178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B6AD" w14:textId="77777777" w:rsidR="000D4239" w:rsidRDefault="000D4239" w:rsidP="00FF3732">
      <w:r>
        <w:separator/>
      </w:r>
    </w:p>
  </w:footnote>
  <w:footnote w:type="continuationSeparator" w:id="0">
    <w:p w14:paraId="18260AC9" w14:textId="77777777" w:rsidR="000D4239" w:rsidRDefault="000D4239" w:rsidP="00FF3732">
      <w:r>
        <w:continuationSeparator/>
      </w:r>
    </w:p>
  </w:footnote>
  <w:footnote w:id="1">
    <w:p w14:paraId="62834250" w14:textId="77777777" w:rsidR="008061A0" w:rsidRPr="005035C5" w:rsidRDefault="008061A0" w:rsidP="008061A0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035C5">
        <w:rPr>
          <w:rFonts w:asciiTheme="minorHAnsi" w:hAnsiTheme="minorHAnsi" w:cstheme="minorHAnsi"/>
          <w:i/>
          <w:iCs/>
          <w:sz w:val="18"/>
          <w:szCs w:val="18"/>
        </w:rPr>
        <w:t xml:space="preserve"> Wpływ konsumpcji oleju palmowego w Polsce na globalne środowisko naturalne i analiza możliwości jego zastąpienia przez inne oleje roślinne,</w:t>
      </w:r>
      <w:r w:rsidRPr="005035C5">
        <w:rPr>
          <w:rFonts w:asciiTheme="minorHAnsi" w:hAnsiTheme="minorHAnsi" w:cstheme="minorHAnsi"/>
          <w:sz w:val="18"/>
          <w:szCs w:val="18"/>
        </w:rPr>
        <w:t xml:space="preserve"> raport Frost &amp; Sullivan dla Fundacji WWF Polska, 2019</w:t>
      </w:r>
    </w:p>
  </w:footnote>
  <w:footnote w:id="2">
    <w:p w14:paraId="08D9864E" w14:textId="77777777" w:rsidR="00A141E5" w:rsidRPr="005035C5" w:rsidRDefault="00A141E5" w:rsidP="00A141E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  <w:r w:rsidRPr="005035C5">
        <w:rPr>
          <w:rFonts w:asciiTheme="minorHAnsi" w:eastAsia="Calibri" w:hAnsiTheme="minorHAnsi" w:cstheme="minorHAnsi"/>
          <w:bCs/>
          <w:sz w:val="18"/>
          <w:szCs w:val="18"/>
        </w:rPr>
        <w:t>Organizacja Narodów Zjednoczonych do spraw Wyżywienia i Rolnictwa</w:t>
      </w:r>
    </w:p>
  </w:footnote>
  <w:footnote w:id="3">
    <w:p w14:paraId="75A6ED85" w14:textId="77777777" w:rsidR="00877F39" w:rsidRPr="005035C5" w:rsidRDefault="00877F39" w:rsidP="00877F3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5035C5">
          <w:rPr>
            <w:rStyle w:val="Hipercze"/>
            <w:rFonts w:asciiTheme="minorHAnsi" w:hAnsiTheme="minorHAnsi" w:cstheme="minorHAnsi"/>
            <w:sz w:val="18"/>
            <w:szCs w:val="18"/>
          </w:rPr>
          <w:t>http://przemyslspozywczy.eu/wp/wp-content/uploads/2011/06/OLEJ.pdf</w:t>
        </w:r>
      </w:hyperlink>
    </w:p>
  </w:footnote>
  <w:footnote w:id="4">
    <w:p w14:paraId="2135BA96" w14:textId="77777777" w:rsidR="00BC5B83" w:rsidRPr="005035C5" w:rsidRDefault="00BC5B83" w:rsidP="00BC5B8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5035C5">
          <w:rPr>
            <w:rStyle w:val="Hipercze"/>
            <w:rFonts w:asciiTheme="minorHAnsi" w:hAnsiTheme="minorHAnsi" w:cstheme="minorHAnsi"/>
            <w:sz w:val="18"/>
            <w:szCs w:val="18"/>
          </w:rPr>
          <w:t>https://www.reuters.com/article/us-indonesia-ispo/indonesia-certifies-a-record-amount-of-palm-plantations-as-sustainable-idUSKCN1R80GJ</w:t>
        </w:r>
      </w:hyperlink>
    </w:p>
  </w:footnote>
  <w:footnote w:id="5">
    <w:p w14:paraId="75922218" w14:textId="3FC884C1" w:rsidR="00D4476C" w:rsidRPr="005035C5" w:rsidRDefault="00D447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  <w:hyperlink r:id="rId3" w:history="1">
        <w:r w:rsidRPr="005035C5">
          <w:rPr>
            <w:rStyle w:val="Hipercze"/>
            <w:rFonts w:asciiTheme="minorHAnsi" w:hAnsiTheme="minorHAnsi" w:cstheme="minorHAnsi"/>
            <w:sz w:val="18"/>
            <w:szCs w:val="18"/>
          </w:rPr>
          <w:t>https://www.sciencealert.com/the-world-s-orangutan-population-halved-in-last-16-years</w:t>
        </w:r>
      </w:hyperlink>
    </w:p>
  </w:footnote>
  <w:footnote w:id="6">
    <w:p w14:paraId="6E3E288A" w14:textId="52E4688C" w:rsidR="005035C5" w:rsidRPr="005035C5" w:rsidRDefault="005035C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  <w:hyperlink r:id="rId4" w:history="1">
        <w:r w:rsidRPr="005035C5">
          <w:rPr>
            <w:rStyle w:val="Hipercze"/>
            <w:rFonts w:asciiTheme="minorHAnsi" w:hAnsiTheme="minorHAnsi" w:cstheme="minorHAnsi"/>
            <w:sz w:val="18"/>
            <w:szCs w:val="18"/>
          </w:rPr>
          <w:t>https://earthobservatory.nasa.gov/images/145614/smoke-blankets-borneo</w:t>
        </w:r>
      </w:hyperlink>
      <w:r w:rsidRPr="005035C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7">
    <w:p w14:paraId="6B101487" w14:textId="73A03FD2" w:rsidR="009C2E15" w:rsidRPr="005035C5" w:rsidRDefault="009C2E15">
      <w:pPr>
        <w:pStyle w:val="Tekstprzypisudolnego"/>
        <w:rPr>
          <w:rFonts w:asciiTheme="minorHAnsi" w:hAnsiTheme="minorHAnsi" w:cstheme="minorHAnsi"/>
          <w:sz w:val="18"/>
          <w:szCs w:val="18"/>
          <w:lang w:val="en-AU"/>
        </w:rPr>
      </w:pPr>
      <w:r w:rsidRPr="005035C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5035C5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 Impact Report 2018, Roundtable on Sustainable Palm Oil</w:t>
      </w:r>
      <w:r w:rsidRPr="005035C5">
        <w:rPr>
          <w:rFonts w:asciiTheme="minorHAnsi" w:hAnsiTheme="minorHAnsi" w:cstheme="minorHAnsi"/>
          <w:sz w:val="18"/>
          <w:szCs w:val="18"/>
          <w:lang w:val="en-AU"/>
        </w:rPr>
        <w:t>, https:// rspo.org/key-documents/impact-reports 20/12/18</w:t>
      </w:r>
    </w:p>
  </w:footnote>
  <w:footnote w:id="8">
    <w:p w14:paraId="12BA6E8D" w14:textId="6FE0EEA4" w:rsidR="0044016B" w:rsidRPr="005035C5" w:rsidRDefault="0044016B">
      <w:pPr>
        <w:pStyle w:val="Tekstprzypisudolnego"/>
        <w:rPr>
          <w:rFonts w:asciiTheme="minorHAnsi" w:hAnsiTheme="minorHAnsi" w:cstheme="minorHAnsi"/>
          <w:sz w:val="18"/>
          <w:szCs w:val="18"/>
          <w:lang w:val="en-AU"/>
        </w:rPr>
      </w:pPr>
      <w:r w:rsidRPr="005035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035C5">
        <w:rPr>
          <w:rFonts w:asciiTheme="minorHAnsi" w:hAnsiTheme="minorHAnsi" w:cstheme="minorHAnsi"/>
          <w:sz w:val="18"/>
          <w:szCs w:val="18"/>
          <w:lang w:val="en-AU"/>
        </w:rPr>
        <w:t xml:space="preserve"> https://www.reuters.com/article/us-palmoil-sustainability/palm-oil-body-to-wield-stick-to-get-consumer-goods-giants-to-go-green-idUSKBN1WV0RT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971" w14:textId="77777777" w:rsidR="004F7EE1" w:rsidRDefault="000D4239">
    <w:pPr>
      <w:pStyle w:val="Nagwek"/>
    </w:pPr>
    <w:r>
      <w:rPr>
        <w:noProof/>
        <w:lang w:eastAsia="pl-PL"/>
      </w:rPr>
      <w:pict w14:anchorId="313B7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905E" w14:textId="77777777" w:rsidR="004F7EE1" w:rsidRDefault="004F7EE1" w:rsidP="007F587C">
    <w:pPr>
      <w:pStyle w:val="Nagwek"/>
    </w:pPr>
    <w:r>
      <w:rPr>
        <w:noProof/>
        <w:lang w:eastAsia="pl-PL"/>
      </w:rPr>
      <w:drawing>
        <wp:inline distT="0" distB="0" distL="0" distR="0" wp14:anchorId="513B8D90" wp14:editId="74B2B63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A39" w14:textId="77777777" w:rsidR="004F7EE1" w:rsidRDefault="004F7EE1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258DFC4" w14:textId="77777777" w:rsidR="004F7EE1" w:rsidRDefault="004F7EE1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68D1AA0" w14:textId="77777777" w:rsidR="004F7EE1" w:rsidRDefault="004F7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8A1C" w14:textId="77777777" w:rsidR="004F7EE1" w:rsidRDefault="004F7EE1">
    <w:pPr>
      <w:pStyle w:val="Nagwek"/>
    </w:pPr>
    <w:r>
      <w:rPr>
        <w:noProof/>
        <w:lang w:eastAsia="pl-PL"/>
      </w:rPr>
      <w:drawing>
        <wp:inline distT="0" distB="0" distL="0" distR="0" wp14:anchorId="6053CFFD" wp14:editId="0A5EF99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0EEA" w14:textId="77777777" w:rsidR="004F7EE1" w:rsidRDefault="004F7EE1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F7106E" w14:textId="77777777" w:rsidR="004F7EE1" w:rsidRDefault="004F7EE1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51AC8"/>
    <w:multiLevelType w:val="hybridMultilevel"/>
    <w:tmpl w:val="2BA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3D11FA"/>
    <w:multiLevelType w:val="hybridMultilevel"/>
    <w:tmpl w:val="B680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B72E04"/>
    <w:multiLevelType w:val="hybridMultilevel"/>
    <w:tmpl w:val="FE3832CC"/>
    <w:lvl w:ilvl="0" w:tplc="30B62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EC0AF5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AD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C6E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5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0F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B6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CFC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B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2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1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5"/>
  </w:num>
  <w:num w:numId="9">
    <w:abstractNumId w:val="21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20"/>
  </w:num>
  <w:num w:numId="21">
    <w:abstractNumId w:val="108"/>
  </w:num>
  <w:num w:numId="22">
    <w:abstractNumId w:val="123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8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2"/>
  </w:num>
  <w:num w:numId="53">
    <w:abstractNumId w:val="68"/>
  </w:num>
  <w:num w:numId="54">
    <w:abstractNumId w:val="113"/>
  </w:num>
  <w:num w:numId="55">
    <w:abstractNumId w:val="117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2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5"/>
  </w:num>
  <w:num w:numId="87">
    <w:abstractNumId w:val="106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10"/>
  </w:num>
  <w:num w:numId="99">
    <w:abstractNumId w:val="70"/>
  </w:num>
  <w:num w:numId="100">
    <w:abstractNumId w:val="116"/>
  </w:num>
  <w:num w:numId="101">
    <w:abstractNumId w:val="109"/>
  </w:num>
  <w:num w:numId="102">
    <w:abstractNumId w:val="37"/>
  </w:num>
  <w:num w:numId="103">
    <w:abstractNumId w:val="23"/>
  </w:num>
  <w:num w:numId="104">
    <w:abstractNumId w:val="107"/>
  </w:num>
  <w:num w:numId="105">
    <w:abstractNumId w:val="119"/>
  </w:num>
  <w:num w:numId="106">
    <w:abstractNumId w:val="91"/>
  </w:num>
  <w:num w:numId="107">
    <w:abstractNumId w:val="114"/>
  </w:num>
  <w:num w:numId="108">
    <w:abstractNumId w:val="34"/>
  </w:num>
  <w:num w:numId="109">
    <w:abstractNumId w:val="12"/>
  </w:num>
  <w:num w:numId="110">
    <w:abstractNumId w:val="115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1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5"/>
  </w:num>
  <w:num w:numId="123">
    <w:abstractNumId w:val="77"/>
  </w:num>
  <w:num w:numId="124">
    <w:abstractNumId w:val="10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EE"/>
    <w:rsid w:val="00001102"/>
    <w:rsid w:val="000033F2"/>
    <w:rsid w:val="00005027"/>
    <w:rsid w:val="000149B3"/>
    <w:rsid w:val="000157D4"/>
    <w:rsid w:val="00017629"/>
    <w:rsid w:val="00017842"/>
    <w:rsid w:val="00017CD2"/>
    <w:rsid w:val="000225DF"/>
    <w:rsid w:val="000258B0"/>
    <w:rsid w:val="000260EB"/>
    <w:rsid w:val="00037D25"/>
    <w:rsid w:val="000411C8"/>
    <w:rsid w:val="00042642"/>
    <w:rsid w:val="00043CB4"/>
    <w:rsid w:val="00045725"/>
    <w:rsid w:val="00046255"/>
    <w:rsid w:val="0005058C"/>
    <w:rsid w:val="0005588C"/>
    <w:rsid w:val="000570EB"/>
    <w:rsid w:val="00065B70"/>
    <w:rsid w:val="00067A61"/>
    <w:rsid w:val="000701AD"/>
    <w:rsid w:val="00070722"/>
    <w:rsid w:val="000731E9"/>
    <w:rsid w:val="00073471"/>
    <w:rsid w:val="0007500B"/>
    <w:rsid w:val="0007758B"/>
    <w:rsid w:val="00081ED8"/>
    <w:rsid w:val="00081F92"/>
    <w:rsid w:val="000843E9"/>
    <w:rsid w:val="00085678"/>
    <w:rsid w:val="00085C86"/>
    <w:rsid w:val="00090853"/>
    <w:rsid w:val="000941C1"/>
    <w:rsid w:val="00094832"/>
    <w:rsid w:val="00094F08"/>
    <w:rsid w:val="00094FE7"/>
    <w:rsid w:val="000A2009"/>
    <w:rsid w:val="000A4A45"/>
    <w:rsid w:val="000A5B23"/>
    <w:rsid w:val="000A6184"/>
    <w:rsid w:val="000A6A61"/>
    <w:rsid w:val="000A7269"/>
    <w:rsid w:val="000B4764"/>
    <w:rsid w:val="000B5CBB"/>
    <w:rsid w:val="000B6334"/>
    <w:rsid w:val="000C0CF8"/>
    <w:rsid w:val="000C3547"/>
    <w:rsid w:val="000C51BA"/>
    <w:rsid w:val="000C5906"/>
    <w:rsid w:val="000C73E8"/>
    <w:rsid w:val="000D00BB"/>
    <w:rsid w:val="000D1590"/>
    <w:rsid w:val="000D275F"/>
    <w:rsid w:val="000D27AE"/>
    <w:rsid w:val="000D2D13"/>
    <w:rsid w:val="000D3C0B"/>
    <w:rsid w:val="000D4239"/>
    <w:rsid w:val="000D726C"/>
    <w:rsid w:val="000D77E1"/>
    <w:rsid w:val="000E1700"/>
    <w:rsid w:val="000F0D07"/>
    <w:rsid w:val="000F1339"/>
    <w:rsid w:val="000F1F8B"/>
    <w:rsid w:val="000F3B24"/>
    <w:rsid w:val="000F5E26"/>
    <w:rsid w:val="001022DA"/>
    <w:rsid w:val="00102690"/>
    <w:rsid w:val="001062A6"/>
    <w:rsid w:val="00110535"/>
    <w:rsid w:val="00110D36"/>
    <w:rsid w:val="00111033"/>
    <w:rsid w:val="00111129"/>
    <w:rsid w:val="00111416"/>
    <w:rsid w:val="00112C7E"/>
    <w:rsid w:val="00115D9F"/>
    <w:rsid w:val="00116086"/>
    <w:rsid w:val="00116C6D"/>
    <w:rsid w:val="0011728E"/>
    <w:rsid w:val="00121190"/>
    <w:rsid w:val="001238B4"/>
    <w:rsid w:val="00125818"/>
    <w:rsid w:val="00125AF2"/>
    <w:rsid w:val="00130910"/>
    <w:rsid w:val="001353BD"/>
    <w:rsid w:val="00136A3A"/>
    <w:rsid w:val="0014106E"/>
    <w:rsid w:val="001424B9"/>
    <w:rsid w:val="001478EE"/>
    <w:rsid w:val="00147D28"/>
    <w:rsid w:val="00153FE1"/>
    <w:rsid w:val="00155607"/>
    <w:rsid w:val="0015794F"/>
    <w:rsid w:val="00157AC1"/>
    <w:rsid w:val="00160044"/>
    <w:rsid w:val="0016207E"/>
    <w:rsid w:val="001652C7"/>
    <w:rsid w:val="00165409"/>
    <w:rsid w:val="001654CA"/>
    <w:rsid w:val="00166079"/>
    <w:rsid w:val="00171230"/>
    <w:rsid w:val="0017622E"/>
    <w:rsid w:val="001801B4"/>
    <w:rsid w:val="00184F07"/>
    <w:rsid w:val="00193E61"/>
    <w:rsid w:val="0019731F"/>
    <w:rsid w:val="001A1787"/>
    <w:rsid w:val="001A2BA4"/>
    <w:rsid w:val="001A3DE0"/>
    <w:rsid w:val="001A4220"/>
    <w:rsid w:val="001A4AF1"/>
    <w:rsid w:val="001B1495"/>
    <w:rsid w:val="001B16C9"/>
    <w:rsid w:val="001B3D45"/>
    <w:rsid w:val="001B57FA"/>
    <w:rsid w:val="001D08DD"/>
    <w:rsid w:val="001D0E31"/>
    <w:rsid w:val="001D320A"/>
    <w:rsid w:val="001D74CF"/>
    <w:rsid w:val="001E00C5"/>
    <w:rsid w:val="001E2A59"/>
    <w:rsid w:val="001E6B03"/>
    <w:rsid w:val="001E7549"/>
    <w:rsid w:val="001F16AA"/>
    <w:rsid w:val="001F26E0"/>
    <w:rsid w:val="001F57AE"/>
    <w:rsid w:val="001F5899"/>
    <w:rsid w:val="00207448"/>
    <w:rsid w:val="00211A07"/>
    <w:rsid w:val="00213BF9"/>
    <w:rsid w:val="0021461A"/>
    <w:rsid w:val="00215BF4"/>
    <w:rsid w:val="00220666"/>
    <w:rsid w:val="0022158F"/>
    <w:rsid w:val="00221EAD"/>
    <w:rsid w:val="00222336"/>
    <w:rsid w:val="002255CB"/>
    <w:rsid w:val="00227BE6"/>
    <w:rsid w:val="00227EEC"/>
    <w:rsid w:val="002300CE"/>
    <w:rsid w:val="002309C1"/>
    <w:rsid w:val="00231EC9"/>
    <w:rsid w:val="002321EF"/>
    <w:rsid w:val="00235933"/>
    <w:rsid w:val="002369F8"/>
    <w:rsid w:val="00236C48"/>
    <w:rsid w:val="00240E9B"/>
    <w:rsid w:val="00247754"/>
    <w:rsid w:val="00251F93"/>
    <w:rsid w:val="002533D8"/>
    <w:rsid w:val="0025430B"/>
    <w:rsid w:val="00254864"/>
    <w:rsid w:val="002558E5"/>
    <w:rsid w:val="00262045"/>
    <w:rsid w:val="0026221D"/>
    <w:rsid w:val="00262408"/>
    <w:rsid w:val="00262C14"/>
    <w:rsid w:val="00266A7B"/>
    <w:rsid w:val="00271569"/>
    <w:rsid w:val="00273003"/>
    <w:rsid w:val="0027392B"/>
    <w:rsid w:val="00276D5F"/>
    <w:rsid w:val="00276E25"/>
    <w:rsid w:val="0028153B"/>
    <w:rsid w:val="00281DD0"/>
    <w:rsid w:val="00281F3E"/>
    <w:rsid w:val="00283C28"/>
    <w:rsid w:val="002846F5"/>
    <w:rsid w:val="00285B39"/>
    <w:rsid w:val="002877E4"/>
    <w:rsid w:val="00291337"/>
    <w:rsid w:val="00292297"/>
    <w:rsid w:val="00292704"/>
    <w:rsid w:val="00297216"/>
    <w:rsid w:val="002A0E2C"/>
    <w:rsid w:val="002A1679"/>
    <w:rsid w:val="002A62B6"/>
    <w:rsid w:val="002A72DA"/>
    <w:rsid w:val="002B09E6"/>
    <w:rsid w:val="002B2893"/>
    <w:rsid w:val="002B39EC"/>
    <w:rsid w:val="002C0379"/>
    <w:rsid w:val="002C6D28"/>
    <w:rsid w:val="002C7970"/>
    <w:rsid w:val="002D12BE"/>
    <w:rsid w:val="002D4D0B"/>
    <w:rsid w:val="002D691E"/>
    <w:rsid w:val="002E0F0B"/>
    <w:rsid w:val="002E3186"/>
    <w:rsid w:val="002E5750"/>
    <w:rsid w:val="002F1084"/>
    <w:rsid w:val="002F362E"/>
    <w:rsid w:val="002F561A"/>
    <w:rsid w:val="00301F5D"/>
    <w:rsid w:val="0030462A"/>
    <w:rsid w:val="003052EA"/>
    <w:rsid w:val="003076D9"/>
    <w:rsid w:val="0031208D"/>
    <w:rsid w:val="00312EC6"/>
    <w:rsid w:val="00314520"/>
    <w:rsid w:val="00321440"/>
    <w:rsid w:val="0032332A"/>
    <w:rsid w:val="003252ED"/>
    <w:rsid w:val="00332170"/>
    <w:rsid w:val="00332BD6"/>
    <w:rsid w:val="00333C87"/>
    <w:rsid w:val="0033418E"/>
    <w:rsid w:val="00334352"/>
    <w:rsid w:val="00336259"/>
    <w:rsid w:val="00336461"/>
    <w:rsid w:val="00337117"/>
    <w:rsid w:val="00342F0B"/>
    <w:rsid w:val="0034440F"/>
    <w:rsid w:val="00346EA9"/>
    <w:rsid w:val="00347D90"/>
    <w:rsid w:val="00357221"/>
    <w:rsid w:val="00360324"/>
    <w:rsid w:val="00360B99"/>
    <w:rsid w:val="003611D8"/>
    <w:rsid w:val="003613D8"/>
    <w:rsid w:val="003617B5"/>
    <w:rsid w:val="00361F69"/>
    <w:rsid w:val="00363495"/>
    <w:rsid w:val="003702CE"/>
    <w:rsid w:val="00373A74"/>
    <w:rsid w:val="00374E61"/>
    <w:rsid w:val="00375DE4"/>
    <w:rsid w:val="00377FEA"/>
    <w:rsid w:val="003810F0"/>
    <w:rsid w:val="00383AA6"/>
    <w:rsid w:val="003855A9"/>
    <w:rsid w:val="00385D88"/>
    <w:rsid w:val="0039135D"/>
    <w:rsid w:val="0039527A"/>
    <w:rsid w:val="003A055F"/>
    <w:rsid w:val="003A2AB7"/>
    <w:rsid w:val="003A3DFD"/>
    <w:rsid w:val="003A67F7"/>
    <w:rsid w:val="003B115D"/>
    <w:rsid w:val="003B6B00"/>
    <w:rsid w:val="003C4ED0"/>
    <w:rsid w:val="003D210E"/>
    <w:rsid w:val="003D3812"/>
    <w:rsid w:val="003D42FB"/>
    <w:rsid w:val="003D6263"/>
    <w:rsid w:val="003E09F3"/>
    <w:rsid w:val="003E48A4"/>
    <w:rsid w:val="003E624C"/>
    <w:rsid w:val="003E7B7C"/>
    <w:rsid w:val="003F0BF0"/>
    <w:rsid w:val="003F1129"/>
    <w:rsid w:val="003F4264"/>
    <w:rsid w:val="003F5995"/>
    <w:rsid w:val="003F5BB3"/>
    <w:rsid w:val="003F6737"/>
    <w:rsid w:val="00400977"/>
    <w:rsid w:val="00400D5C"/>
    <w:rsid w:val="00401CE0"/>
    <w:rsid w:val="0040360D"/>
    <w:rsid w:val="0040577C"/>
    <w:rsid w:val="00405912"/>
    <w:rsid w:val="00406720"/>
    <w:rsid w:val="00406D04"/>
    <w:rsid w:val="00407CC3"/>
    <w:rsid w:val="00407D9C"/>
    <w:rsid w:val="00412741"/>
    <w:rsid w:val="0041554E"/>
    <w:rsid w:val="004221BC"/>
    <w:rsid w:val="00427080"/>
    <w:rsid w:val="00427420"/>
    <w:rsid w:val="00427D89"/>
    <w:rsid w:val="004321A3"/>
    <w:rsid w:val="00436189"/>
    <w:rsid w:val="00436CD2"/>
    <w:rsid w:val="0044016B"/>
    <w:rsid w:val="00441E22"/>
    <w:rsid w:val="00443C53"/>
    <w:rsid w:val="0044454A"/>
    <w:rsid w:val="0044658F"/>
    <w:rsid w:val="004522FF"/>
    <w:rsid w:val="00453D23"/>
    <w:rsid w:val="00456E61"/>
    <w:rsid w:val="004570B0"/>
    <w:rsid w:val="004574F7"/>
    <w:rsid w:val="00457DA8"/>
    <w:rsid w:val="00460006"/>
    <w:rsid w:val="00460947"/>
    <w:rsid w:val="00461249"/>
    <w:rsid w:val="00461486"/>
    <w:rsid w:val="00461A3D"/>
    <w:rsid w:val="00467507"/>
    <w:rsid w:val="00471EB3"/>
    <w:rsid w:val="00473FED"/>
    <w:rsid w:val="00475A8A"/>
    <w:rsid w:val="00486144"/>
    <w:rsid w:val="004900DF"/>
    <w:rsid w:val="00494B47"/>
    <w:rsid w:val="0049573B"/>
    <w:rsid w:val="00497373"/>
    <w:rsid w:val="00497CFA"/>
    <w:rsid w:val="004A15D6"/>
    <w:rsid w:val="004A35E9"/>
    <w:rsid w:val="004A6FF8"/>
    <w:rsid w:val="004A7D96"/>
    <w:rsid w:val="004B096D"/>
    <w:rsid w:val="004B14AF"/>
    <w:rsid w:val="004B1C86"/>
    <w:rsid w:val="004B39F3"/>
    <w:rsid w:val="004B3C41"/>
    <w:rsid w:val="004B3F09"/>
    <w:rsid w:val="004B4064"/>
    <w:rsid w:val="004B66D3"/>
    <w:rsid w:val="004B696A"/>
    <w:rsid w:val="004B6F68"/>
    <w:rsid w:val="004B792E"/>
    <w:rsid w:val="004B7F72"/>
    <w:rsid w:val="004C0B00"/>
    <w:rsid w:val="004C133C"/>
    <w:rsid w:val="004C2FB0"/>
    <w:rsid w:val="004C6D14"/>
    <w:rsid w:val="004C7391"/>
    <w:rsid w:val="004D0674"/>
    <w:rsid w:val="004D1E1B"/>
    <w:rsid w:val="004D4399"/>
    <w:rsid w:val="004D4420"/>
    <w:rsid w:val="004D53D1"/>
    <w:rsid w:val="004E3C70"/>
    <w:rsid w:val="004E4F23"/>
    <w:rsid w:val="004F1067"/>
    <w:rsid w:val="004F1E41"/>
    <w:rsid w:val="004F5217"/>
    <w:rsid w:val="004F6027"/>
    <w:rsid w:val="004F7EE1"/>
    <w:rsid w:val="00500637"/>
    <w:rsid w:val="00500F53"/>
    <w:rsid w:val="005035C5"/>
    <w:rsid w:val="00507572"/>
    <w:rsid w:val="0051030F"/>
    <w:rsid w:val="0051208F"/>
    <w:rsid w:val="0051390C"/>
    <w:rsid w:val="0051695F"/>
    <w:rsid w:val="00516DC2"/>
    <w:rsid w:val="00517BC5"/>
    <w:rsid w:val="00522584"/>
    <w:rsid w:val="0052337C"/>
    <w:rsid w:val="00523477"/>
    <w:rsid w:val="005254C5"/>
    <w:rsid w:val="005275A7"/>
    <w:rsid w:val="0052791B"/>
    <w:rsid w:val="0053337C"/>
    <w:rsid w:val="00534E0E"/>
    <w:rsid w:val="00543E9B"/>
    <w:rsid w:val="00543FC6"/>
    <w:rsid w:val="00544C22"/>
    <w:rsid w:val="0055558B"/>
    <w:rsid w:val="00557747"/>
    <w:rsid w:val="00566801"/>
    <w:rsid w:val="005672BE"/>
    <w:rsid w:val="00567730"/>
    <w:rsid w:val="00567BF7"/>
    <w:rsid w:val="00570D09"/>
    <w:rsid w:val="00574331"/>
    <w:rsid w:val="005761E8"/>
    <w:rsid w:val="00577EA0"/>
    <w:rsid w:val="00580365"/>
    <w:rsid w:val="005830D4"/>
    <w:rsid w:val="0058530A"/>
    <w:rsid w:val="00585374"/>
    <w:rsid w:val="005856E8"/>
    <w:rsid w:val="00592867"/>
    <w:rsid w:val="00594857"/>
    <w:rsid w:val="00595E0B"/>
    <w:rsid w:val="005A2952"/>
    <w:rsid w:val="005A4C04"/>
    <w:rsid w:val="005A7803"/>
    <w:rsid w:val="005B037A"/>
    <w:rsid w:val="005B2F7D"/>
    <w:rsid w:val="005B316D"/>
    <w:rsid w:val="005B347A"/>
    <w:rsid w:val="005B37C4"/>
    <w:rsid w:val="005B6327"/>
    <w:rsid w:val="005B77C2"/>
    <w:rsid w:val="005C0017"/>
    <w:rsid w:val="005C3608"/>
    <w:rsid w:val="005C376A"/>
    <w:rsid w:val="005C78A6"/>
    <w:rsid w:val="005D129F"/>
    <w:rsid w:val="005D1601"/>
    <w:rsid w:val="005D26DD"/>
    <w:rsid w:val="005D2C3A"/>
    <w:rsid w:val="005D6C31"/>
    <w:rsid w:val="005D70C1"/>
    <w:rsid w:val="005D7F3A"/>
    <w:rsid w:val="005E20DB"/>
    <w:rsid w:val="005E3796"/>
    <w:rsid w:val="005E6D49"/>
    <w:rsid w:val="005F0FD4"/>
    <w:rsid w:val="005F1E74"/>
    <w:rsid w:val="005F3C3E"/>
    <w:rsid w:val="005F5424"/>
    <w:rsid w:val="00600E5A"/>
    <w:rsid w:val="00602225"/>
    <w:rsid w:val="006065CA"/>
    <w:rsid w:val="00610502"/>
    <w:rsid w:val="00611936"/>
    <w:rsid w:val="006130DA"/>
    <w:rsid w:val="00613E31"/>
    <w:rsid w:val="00614D32"/>
    <w:rsid w:val="006201C0"/>
    <w:rsid w:val="0062666D"/>
    <w:rsid w:val="00630003"/>
    <w:rsid w:val="006304D6"/>
    <w:rsid w:val="006321E0"/>
    <w:rsid w:val="00632224"/>
    <w:rsid w:val="00632FC8"/>
    <w:rsid w:val="006353F4"/>
    <w:rsid w:val="00637498"/>
    <w:rsid w:val="006404C8"/>
    <w:rsid w:val="00640EB0"/>
    <w:rsid w:val="00642D96"/>
    <w:rsid w:val="0064586F"/>
    <w:rsid w:val="00645DC7"/>
    <w:rsid w:val="006517DA"/>
    <w:rsid w:val="00654306"/>
    <w:rsid w:val="00655EDD"/>
    <w:rsid w:val="0065731B"/>
    <w:rsid w:val="006573E3"/>
    <w:rsid w:val="006575F8"/>
    <w:rsid w:val="00663E90"/>
    <w:rsid w:val="00671C42"/>
    <w:rsid w:val="0068370E"/>
    <w:rsid w:val="00684A94"/>
    <w:rsid w:val="00685969"/>
    <w:rsid w:val="0068614D"/>
    <w:rsid w:val="0068794B"/>
    <w:rsid w:val="00691FC1"/>
    <w:rsid w:val="00696724"/>
    <w:rsid w:val="00696F68"/>
    <w:rsid w:val="006A1064"/>
    <w:rsid w:val="006A190B"/>
    <w:rsid w:val="006A39E1"/>
    <w:rsid w:val="006A6E0D"/>
    <w:rsid w:val="006B4034"/>
    <w:rsid w:val="006B4BE8"/>
    <w:rsid w:val="006B4E2A"/>
    <w:rsid w:val="006C2773"/>
    <w:rsid w:val="006C2A6C"/>
    <w:rsid w:val="006C5994"/>
    <w:rsid w:val="006C6D2F"/>
    <w:rsid w:val="006D0E81"/>
    <w:rsid w:val="006D13C5"/>
    <w:rsid w:val="006D3119"/>
    <w:rsid w:val="006D407F"/>
    <w:rsid w:val="006D5556"/>
    <w:rsid w:val="006E1454"/>
    <w:rsid w:val="006E2B49"/>
    <w:rsid w:val="006E3123"/>
    <w:rsid w:val="006E4457"/>
    <w:rsid w:val="006E645A"/>
    <w:rsid w:val="006F0CB9"/>
    <w:rsid w:val="006F1C9C"/>
    <w:rsid w:val="006F2193"/>
    <w:rsid w:val="006F3E27"/>
    <w:rsid w:val="006F40F4"/>
    <w:rsid w:val="006F597C"/>
    <w:rsid w:val="006F6869"/>
    <w:rsid w:val="006F72C7"/>
    <w:rsid w:val="0070082B"/>
    <w:rsid w:val="007013E2"/>
    <w:rsid w:val="00704A71"/>
    <w:rsid w:val="0071134B"/>
    <w:rsid w:val="00711472"/>
    <w:rsid w:val="00712D41"/>
    <w:rsid w:val="0072046C"/>
    <w:rsid w:val="0072297A"/>
    <w:rsid w:val="00722BBC"/>
    <w:rsid w:val="00725140"/>
    <w:rsid w:val="00725608"/>
    <w:rsid w:val="007261D4"/>
    <w:rsid w:val="007267CE"/>
    <w:rsid w:val="0072769B"/>
    <w:rsid w:val="00730440"/>
    <w:rsid w:val="00735FC3"/>
    <w:rsid w:val="0074275D"/>
    <w:rsid w:val="00745066"/>
    <w:rsid w:val="00747178"/>
    <w:rsid w:val="007475DB"/>
    <w:rsid w:val="00750F0C"/>
    <w:rsid w:val="0075192A"/>
    <w:rsid w:val="00751D3C"/>
    <w:rsid w:val="007530CF"/>
    <w:rsid w:val="00753CD1"/>
    <w:rsid w:val="00757C7B"/>
    <w:rsid w:val="007606EB"/>
    <w:rsid w:val="00760BC8"/>
    <w:rsid w:val="007627E5"/>
    <w:rsid w:val="0076734A"/>
    <w:rsid w:val="00767554"/>
    <w:rsid w:val="00772F53"/>
    <w:rsid w:val="007750A0"/>
    <w:rsid w:val="007814EB"/>
    <w:rsid w:val="007816B2"/>
    <w:rsid w:val="00782EC6"/>
    <w:rsid w:val="007839AE"/>
    <w:rsid w:val="00784C5D"/>
    <w:rsid w:val="007864B4"/>
    <w:rsid w:val="007864E9"/>
    <w:rsid w:val="00786A92"/>
    <w:rsid w:val="00786AFC"/>
    <w:rsid w:val="00786D90"/>
    <w:rsid w:val="00790CA7"/>
    <w:rsid w:val="007911D4"/>
    <w:rsid w:val="007975C6"/>
    <w:rsid w:val="007A1061"/>
    <w:rsid w:val="007A4FA6"/>
    <w:rsid w:val="007A7889"/>
    <w:rsid w:val="007B3587"/>
    <w:rsid w:val="007B3B2F"/>
    <w:rsid w:val="007B3D40"/>
    <w:rsid w:val="007B4331"/>
    <w:rsid w:val="007B587E"/>
    <w:rsid w:val="007C057C"/>
    <w:rsid w:val="007D2068"/>
    <w:rsid w:val="007D338F"/>
    <w:rsid w:val="007E6C0F"/>
    <w:rsid w:val="007F00A6"/>
    <w:rsid w:val="007F1464"/>
    <w:rsid w:val="007F2C15"/>
    <w:rsid w:val="007F5000"/>
    <w:rsid w:val="007F587C"/>
    <w:rsid w:val="007F5F59"/>
    <w:rsid w:val="007F7364"/>
    <w:rsid w:val="00800366"/>
    <w:rsid w:val="00804046"/>
    <w:rsid w:val="00805A30"/>
    <w:rsid w:val="008061A0"/>
    <w:rsid w:val="00806986"/>
    <w:rsid w:val="0081129A"/>
    <w:rsid w:val="008112E0"/>
    <w:rsid w:val="008130DB"/>
    <w:rsid w:val="00813D18"/>
    <w:rsid w:val="0082172A"/>
    <w:rsid w:val="00822E1A"/>
    <w:rsid w:val="00823DDD"/>
    <w:rsid w:val="00827E3C"/>
    <w:rsid w:val="00830C03"/>
    <w:rsid w:val="008313FA"/>
    <w:rsid w:val="0083357B"/>
    <w:rsid w:val="00833DE1"/>
    <w:rsid w:val="00834D25"/>
    <w:rsid w:val="00844B48"/>
    <w:rsid w:val="00844F45"/>
    <w:rsid w:val="00844FAA"/>
    <w:rsid w:val="008452DB"/>
    <w:rsid w:val="00845AA4"/>
    <w:rsid w:val="00845F40"/>
    <w:rsid w:val="00846B07"/>
    <w:rsid w:val="00852B46"/>
    <w:rsid w:val="0085338D"/>
    <w:rsid w:val="00863949"/>
    <w:rsid w:val="00865662"/>
    <w:rsid w:val="00865B2D"/>
    <w:rsid w:val="00870155"/>
    <w:rsid w:val="00871A17"/>
    <w:rsid w:val="00872C54"/>
    <w:rsid w:val="00877F39"/>
    <w:rsid w:val="00880795"/>
    <w:rsid w:val="008814F3"/>
    <w:rsid w:val="00881659"/>
    <w:rsid w:val="00881CD6"/>
    <w:rsid w:val="00882612"/>
    <w:rsid w:val="0088631F"/>
    <w:rsid w:val="0089172A"/>
    <w:rsid w:val="00891A5C"/>
    <w:rsid w:val="00891AFE"/>
    <w:rsid w:val="008937D3"/>
    <w:rsid w:val="008948ED"/>
    <w:rsid w:val="008A3610"/>
    <w:rsid w:val="008A37C6"/>
    <w:rsid w:val="008A3F38"/>
    <w:rsid w:val="008A61C3"/>
    <w:rsid w:val="008B64D4"/>
    <w:rsid w:val="008C11B9"/>
    <w:rsid w:val="008C19D2"/>
    <w:rsid w:val="008C7869"/>
    <w:rsid w:val="008D3EF3"/>
    <w:rsid w:val="008D4391"/>
    <w:rsid w:val="008D59F0"/>
    <w:rsid w:val="008F0603"/>
    <w:rsid w:val="008F498B"/>
    <w:rsid w:val="008F4A90"/>
    <w:rsid w:val="008F64B6"/>
    <w:rsid w:val="009001C0"/>
    <w:rsid w:val="00903AEA"/>
    <w:rsid w:val="00906FD7"/>
    <w:rsid w:val="00907EF3"/>
    <w:rsid w:val="00910370"/>
    <w:rsid w:val="00911025"/>
    <w:rsid w:val="00913A2B"/>
    <w:rsid w:val="00914CA9"/>
    <w:rsid w:val="00914E82"/>
    <w:rsid w:val="00917D26"/>
    <w:rsid w:val="00923D04"/>
    <w:rsid w:val="00925961"/>
    <w:rsid w:val="00926C61"/>
    <w:rsid w:val="00927EEB"/>
    <w:rsid w:val="00930772"/>
    <w:rsid w:val="00931087"/>
    <w:rsid w:val="00932B32"/>
    <w:rsid w:val="0093310B"/>
    <w:rsid w:val="009362A9"/>
    <w:rsid w:val="00940360"/>
    <w:rsid w:val="00940F59"/>
    <w:rsid w:val="00946086"/>
    <w:rsid w:val="009462DF"/>
    <w:rsid w:val="00952200"/>
    <w:rsid w:val="0095308F"/>
    <w:rsid w:val="00953315"/>
    <w:rsid w:val="00955033"/>
    <w:rsid w:val="00963568"/>
    <w:rsid w:val="0096565B"/>
    <w:rsid w:val="00966EC7"/>
    <w:rsid w:val="00970025"/>
    <w:rsid w:val="00971765"/>
    <w:rsid w:val="00972429"/>
    <w:rsid w:val="0097348B"/>
    <w:rsid w:val="0097458A"/>
    <w:rsid w:val="0097775E"/>
    <w:rsid w:val="009838E5"/>
    <w:rsid w:val="00985E2F"/>
    <w:rsid w:val="00985F25"/>
    <w:rsid w:val="00993E5F"/>
    <w:rsid w:val="00994BE2"/>
    <w:rsid w:val="00995900"/>
    <w:rsid w:val="0099697E"/>
    <w:rsid w:val="00996DBC"/>
    <w:rsid w:val="009976FB"/>
    <w:rsid w:val="00997830"/>
    <w:rsid w:val="009A00B5"/>
    <w:rsid w:val="009A3926"/>
    <w:rsid w:val="009A7B2E"/>
    <w:rsid w:val="009B7267"/>
    <w:rsid w:val="009C05C1"/>
    <w:rsid w:val="009C1336"/>
    <w:rsid w:val="009C1971"/>
    <w:rsid w:val="009C2E15"/>
    <w:rsid w:val="009C43DC"/>
    <w:rsid w:val="009C5DD7"/>
    <w:rsid w:val="009D21C9"/>
    <w:rsid w:val="009D2A4A"/>
    <w:rsid w:val="009D5858"/>
    <w:rsid w:val="009D6D9D"/>
    <w:rsid w:val="009D730E"/>
    <w:rsid w:val="009E03C2"/>
    <w:rsid w:val="009E2558"/>
    <w:rsid w:val="009E4FF6"/>
    <w:rsid w:val="009E58B0"/>
    <w:rsid w:val="009E7BBC"/>
    <w:rsid w:val="009F1202"/>
    <w:rsid w:val="009F2014"/>
    <w:rsid w:val="009F25BB"/>
    <w:rsid w:val="00A00C86"/>
    <w:rsid w:val="00A02BE8"/>
    <w:rsid w:val="00A031F0"/>
    <w:rsid w:val="00A06A5E"/>
    <w:rsid w:val="00A13FF3"/>
    <w:rsid w:val="00A141E5"/>
    <w:rsid w:val="00A15C21"/>
    <w:rsid w:val="00A166DF"/>
    <w:rsid w:val="00A16FEE"/>
    <w:rsid w:val="00A22541"/>
    <w:rsid w:val="00A23E95"/>
    <w:rsid w:val="00A26CAC"/>
    <w:rsid w:val="00A30398"/>
    <w:rsid w:val="00A3068E"/>
    <w:rsid w:val="00A3534C"/>
    <w:rsid w:val="00A42E59"/>
    <w:rsid w:val="00A4410C"/>
    <w:rsid w:val="00A44E57"/>
    <w:rsid w:val="00A44E66"/>
    <w:rsid w:val="00A46C19"/>
    <w:rsid w:val="00A5289B"/>
    <w:rsid w:val="00A54A9F"/>
    <w:rsid w:val="00A57571"/>
    <w:rsid w:val="00A5761F"/>
    <w:rsid w:val="00A60B8F"/>
    <w:rsid w:val="00A62852"/>
    <w:rsid w:val="00A641ED"/>
    <w:rsid w:val="00A6756E"/>
    <w:rsid w:val="00A71645"/>
    <w:rsid w:val="00A76074"/>
    <w:rsid w:val="00A76F54"/>
    <w:rsid w:val="00A80639"/>
    <w:rsid w:val="00A840F8"/>
    <w:rsid w:val="00A84D92"/>
    <w:rsid w:val="00A90E9D"/>
    <w:rsid w:val="00A9189B"/>
    <w:rsid w:val="00AA248C"/>
    <w:rsid w:val="00AA402E"/>
    <w:rsid w:val="00AA4ACE"/>
    <w:rsid w:val="00AA4C79"/>
    <w:rsid w:val="00AA5A11"/>
    <w:rsid w:val="00AB034B"/>
    <w:rsid w:val="00AB3FDC"/>
    <w:rsid w:val="00AB50D1"/>
    <w:rsid w:val="00AC0935"/>
    <w:rsid w:val="00AC3567"/>
    <w:rsid w:val="00AD14FA"/>
    <w:rsid w:val="00AD2B8E"/>
    <w:rsid w:val="00AD351F"/>
    <w:rsid w:val="00AD57D5"/>
    <w:rsid w:val="00AD61A0"/>
    <w:rsid w:val="00AD7AFC"/>
    <w:rsid w:val="00AE1B22"/>
    <w:rsid w:val="00AE264A"/>
    <w:rsid w:val="00AE5DCA"/>
    <w:rsid w:val="00AF1CF1"/>
    <w:rsid w:val="00AF20DC"/>
    <w:rsid w:val="00AF66FE"/>
    <w:rsid w:val="00AF7535"/>
    <w:rsid w:val="00B03D7B"/>
    <w:rsid w:val="00B05F56"/>
    <w:rsid w:val="00B065D1"/>
    <w:rsid w:val="00B0757C"/>
    <w:rsid w:val="00B11D07"/>
    <w:rsid w:val="00B1439E"/>
    <w:rsid w:val="00B1473A"/>
    <w:rsid w:val="00B15E3C"/>
    <w:rsid w:val="00B17803"/>
    <w:rsid w:val="00B17D34"/>
    <w:rsid w:val="00B17E5E"/>
    <w:rsid w:val="00B20332"/>
    <w:rsid w:val="00B2110F"/>
    <w:rsid w:val="00B21DB1"/>
    <w:rsid w:val="00B22BBA"/>
    <w:rsid w:val="00B2311D"/>
    <w:rsid w:val="00B2327B"/>
    <w:rsid w:val="00B25E24"/>
    <w:rsid w:val="00B2765D"/>
    <w:rsid w:val="00B310F5"/>
    <w:rsid w:val="00B32183"/>
    <w:rsid w:val="00B32F14"/>
    <w:rsid w:val="00B33915"/>
    <w:rsid w:val="00B3417D"/>
    <w:rsid w:val="00B367EA"/>
    <w:rsid w:val="00B37612"/>
    <w:rsid w:val="00B46DDE"/>
    <w:rsid w:val="00B47D33"/>
    <w:rsid w:val="00B53E3C"/>
    <w:rsid w:val="00B54C40"/>
    <w:rsid w:val="00B55598"/>
    <w:rsid w:val="00B57C22"/>
    <w:rsid w:val="00B57EA7"/>
    <w:rsid w:val="00B6041B"/>
    <w:rsid w:val="00B62E06"/>
    <w:rsid w:val="00B640E5"/>
    <w:rsid w:val="00B66B87"/>
    <w:rsid w:val="00B717B0"/>
    <w:rsid w:val="00B71A5A"/>
    <w:rsid w:val="00B74840"/>
    <w:rsid w:val="00B753F5"/>
    <w:rsid w:val="00B75F41"/>
    <w:rsid w:val="00B76441"/>
    <w:rsid w:val="00B76615"/>
    <w:rsid w:val="00B809AE"/>
    <w:rsid w:val="00B81082"/>
    <w:rsid w:val="00B817A3"/>
    <w:rsid w:val="00B83AC0"/>
    <w:rsid w:val="00B85DE4"/>
    <w:rsid w:val="00B931BA"/>
    <w:rsid w:val="00B9347D"/>
    <w:rsid w:val="00B9466C"/>
    <w:rsid w:val="00B953CF"/>
    <w:rsid w:val="00B9606C"/>
    <w:rsid w:val="00B96AB8"/>
    <w:rsid w:val="00BA0973"/>
    <w:rsid w:val="00BA51FE"/>
    <w:rsid w:val="00BA7485"/>
    <w:rsid w:val="00BB05A1"/>
    <w:rsid w:val="00BB0D9E"/>
    <w:rsid w:val="00BB576A"/>
    <w:rsid w:val="00BB6853"/>
    <w:rsid w:val="00BC44C1"/>
    <w:rsid w:val="00BC4DE5"/>
    <w:rsid w:val="00BC5B83"/>
    <w:rsid w:val="00BC61D5"/>
    <w:rsid w:val="00BC76A1"/>
    <w:rsid w:val="00BD4CDF"/>
    <w:rsid w:val="00BD5C82"/>
    <w:rsid w:val="00BE16A2"/>
    <w:rsid w:val="00BE3437"/>
    <w:rsid w:val="00BE4648"/>
    <w:rsid w:val="00BF49EA"/>
    <w:rsid w:val="00BF7D53"/>
    <w:rsid w:val="00C03BF3"/>
    <w:rsid w:val="00C03D4D"/>
    <w:rsid w:val="00C03E6C"/>
    <w:rsid w:val="00C06A7B"/>
    <w:rsid w:val="00C1070F"/>
    <w:rsid w:val="00C11C8C"/>
    <w:rsid w:val="00C1261B"/>
    <w:rsid w:val="00C1303C"/>
    <w:rsid w:val="00C1447C"/>
    <w:rsid w:val="00C14C24"/>
    <w:rsid w:val="00C32A4F"/>
    <w:rsid w:val="00C339D2"/>
    <w:rsid w:val="00C35A1D"/>
    <w:rsid w:val="00C35D7E"/>
    <w:rsid w:val="00C37A2E"/>
    <w:rsid w:val="00C40790"/>
    <w:rsid w:val="00C407AA"/>
    <w:rsid w:val="00C41BBB"/>
    <w:rsid w:val="00C42A77"/>
    <w:rsid w:val="00C4589A"/>
    <w:rsid w:val="00C46999"/>
    <w:rsid w:val="00C50B3D"/>
    <w:rsid w:val="00C538CB"/>
    <w:rsid w:val="00C54EAA"/>
    <w:rsid w:val="00C55D2B"/>
    <w:rsid w:val="00C56860"/>
    <w:rsid w:val="00C56BD5"/>
    <w:rsid w:val="00C574A6"/>
    <w:rsid w:val="00C579B6"/>
    <w:rsid w:val="00C608A8"/>
    <w:rsid w:val="00C621F8"/>
    <w:rsid w:val="00C638DF"/>
    <w:rsid w:val="00C64121"/>
    <w:rsid w:val="00C642AC"/>
    <w:rsid w:val="00C667BF"/>
    <w:rsid w:val="00C66DE7"/>
    <w:rsid w:val="00C70744"/>
    <w:rsid w:val="00C72558"/>
    <w:rsid w:val="00C72CFA"/>
    <w:rsid w:val="00C74880"/>
    <w:rsid w:val="00C7524F"/>
    <w:rsid w:val="00C77977"/>
    <w:rsid w:val="00C815DD"/>
    <w:rsid w:val="00C94BC0"/>
    <w:rsid w:val="00C95AC1"/>
    <w:rsid w:val="00C96332"/>
    <w:rsid w:val="00C97AED"/>
    <w:rsid w:val="00CA0316"/>
    <w:rsid w:val="00CA316F"/>
    <w:rsid w:val="00CB2065"/>
    <w:rsid w:val="00CC00C9"/>
    <w:rsid w:val="00CC0626"/>
    <w:rsid w:val="00CC13AA"/>
    <w:rsid w:val="00CC29DD"/>
    <w:rsid w:val="00CC3459"/>
    <w:rsid w:val="00CC36A5"/>
    <w:rsid w:val="00CC392B"/>
    <w:rsid w:val="00CC6E4A"/>
    <w:rsid w:val="00CC6F21"/>
    <w:rsid w:val="00CD6172"/>
    <w:rsid w:val="00CD6892"/>
    <w:rsid w:val="00CD7FA5"/>
    <w:rsid w:val="00CE324E"/>
    <w:rsid w:val="00CE7BB8"/>
    <w:rsid w:val="00CF0E64"/>
    <w:rsid w:val="00CF41DD"/>
    <w:rsid w:val="00CF73F1"/>
    <w:rsid w:val="00D00F5B"/>
    <w:rsid w:val="00D0184D"/>
    <w:rsid w:val="00D04AB5"/>
    <w:rsid w:val="00D07E46"/>
    <w:rsid w:val="00D11CFF"/>
    <w:rsid w:val="00D14883"/>
    <w:rsid w:val="00D216D5"/>
    <w:rsid w:val="00D23DBF"/>
    <w:rsid w:val="00D24F16"/>
    <w:rsid w:val="00D27052"/>
    <w:rsid w:val="00D33964"/>
    <w:rsid w:val="00D34DCD"/>
    <w:rsid w:val="00D3788D"/>
    <w:rsid w:val="00D3789D"/>
    <w:rsid w:val="00D37E94"/>
    <w:rsid w:val="00D4476C"/>
    <w:rsid w:val="00D45661"/>
    <w:rsid w:val="00D470AF"/>
    <w:rsid w:val="00D50BBE"/>
    <w:rsid w:val="00D547C9"/>
    <w:rsid w:val="00D55036"/>
    <w:rsid w:val="00D55B6E"/>
    <w:rsid w:val="00D6120F"/>
    <w:rsid w:val="00D65D76"/>
    <w:rsid w:val="00D710A0"/>
    <w:rsid w:val="00D73D6D"/>
    <w:rsid w:val="00D73D94"/>
    <w:rsid w:val="00D763E8"/>
    <w:rsid w:val="00D77567"/>
    <w:rsid w:val="00D77948"/>
    <w:rsid w:val="00D81AAD"/>
    <w:rsid w:val="00D82FDB"/>
    <w:rsid w:val="00D8353A"/>
    <w:rsid w:val="00D83B99"/>
    <w:rsid w:val="00D906E3"/>
    <w:rsid w:val="00D90D4E"/>
    <w:rsid w:val="00D926B7"/>
    <w:rsid w:val="00D929B1"/>
    <w:rsid w:val="00D9303A"/>
    <w:rsid w:val="00D9375D"/>
    <w:rsid w:val="00D96081"/>
    <w:rsid w:val="00D961E6"/>
    <w:rsid w:val="00DA1ED4"/>
    <w:rsid w:val="00DA339F"/>
    <w:rsid w:val="00DA38B9"/>
    <w:rsid w:val="00DA3C83"/>
    <w:rsid w:val="00DA5778"/>
    <w:rsid w:val="00DA5950"/>
    <w:rsid w:val="00DA596C"/>
    <w:rsid w:val="00DB384E"/>
    <w:rsid w:val="00DB4CF2"/>
    <w:rsid w:val="00DC1A62"/>
    <w:rsid w:val="00DC2A90"/>
    <w:rsid w:val="00DC3CFA"/>
    <w:rsid w:val="00DC4BCF"/>
    <w:rsid w:val="00DD0672"/>
    <w:rsid w:val="00DD1E11"/>
    <w:rsid w:val="00DD4F8B"/>
    <w:rsid w:val="00DD698A"/>
    <w:rsid w:val="00DD6BF3"/>
    <w:rsid w:val="00DD7691"/>
    <w:rsid w:val="00DE0C64"/>
    <w:rsid w:val="00DE2157"/>
    <w:rsid w:val="00DE3475"/>
    <w:rsid w:val="00DE4B6C"/>
    <w:rsid w:val="00DE7A46"/>
    <w:rsid w:val="00DF032B"/>
    <w:rsid w:val="00DF04BE"/>
    <w:rsid w:val="00DF09E4"/>
    <w:rsid w:val="00DF226E"/>
    <w:rsid w:val="00DF71DF"/>
    <w:rsid w:val="00E0039C"/>
    <w:rsid w:val="00E0167D"/>
    <w:rsid w:val="00E01E23"/>
    <w:rsid w:val="00E10C92"/>
    <w:rsid w:val="00E133AF"/>
    <w:rsid w:val="00E13D6B"/>
    <w:rsid w:val="00E13DF5"/>
    <w:rsid w:val="00E158CF"/>
    <w:rsid w:val="00E16185"/>
    <w:rsid w:val="00E21359"/>
    <w:rsid w:val="00E21E72"/>
    <w:rsid w:val="00E22757"/>
    <w:rsid w:val="00E241CF"/>
    <w:rsid w:val="00E2496D"/>
    <w:rsid w:val="00E257DF"/>
    <w:rsid w:val="00E27488"/>
    <w:rsid w:val="00E3103C"/>
    <w:rsid w:val="00E31085"/>
    <w:rsid w:val="00E341E2"/>
    <w:rsid w:val="00E4087C"/>
    <w:rsid w:val="00E425EA"/>
    <w:rsid w:val="00E44F57"/>
    <w:rsid w:val="00E46A93"/>
    <w:rsid w:val="00E52F44"/>
    <w:rsid w:val="00E53D2F"/>
    <w:rsid w:val="00E5517D"/>
    <w:rsid w:val="00E57A76"/>
    <w:rsid w:val="00E63144"/>
    <w:rsid w:val="00E66564"/>
    <w:rsid w:val="00E66764"/>
    <w:rsid w:val="00E704A9"/>
    <w:rsid w:val="00E71D35"/>
    <w:rsid w:val="00E71FE8"/>
    <w:rsid w:val="00E75F92"/>
    <w:rsid w:val="00E7677F"/>
    <w:rsid w:val="00E76B75"/>
    <w:rsid w:val="00E86875"/>
    <w:rsid w:val="00E874F9"/>
    <w:rsid w:val="00E91743"/>
    <w:rsid w:val="00E91D42"/>
    <w:rsid w:val="00E920BA"/>
    <w:rsid w:val="00E922FA"/>
    <w:rsid w:val="00E92E5D"/>
    <w:rsid w:val="00E931E4"/>
    <w:rsid w:val="00E934E1"/>
    <w:rsid w:val="00E97AF0"/>
    <w:rsid w:val="00EA0E3C"/>
    <w:rsid w:val="00EA5222"/>
    <w:rsid w:val="00EA6E6A"/>
    <w:rsid w:val="00EB0259"/>
    <w:rsid w:val="00EB0C5B"/>
    <w:rsid w:val="00EB45C4"/>
    <w:rsid w:val="00EC0468"/>
    <w:rsid w:val="00EC0ED8"/>
    <w:rsid w:val="00EC177D"/>
    <w:rsid w:val="00EC401C"/>
    <w:rsid w:val="00EC4BE2"/>
    <w:rsid w:val="00EC4D33"/>
    <w:rsid w:val="00EC4EF8"/>
    <w:rsid w:val="00EC7F8A"/>
    <w:rsid w:val="00ED0FE5"/>
    <w:rsid w:val="00ED54BE"/>
    <w:rsid w:val="00ED682E"/>
    <w:rsid w:val="00EE007F"/>
    <w:rsid w:val="00EE1F15"/>
    <w:rsid w:val="00EE29F5"/>
    <w:rsid w:val="00EE4D35"/>
    <w:rsid w:val="00EE5FA5"/>
    <w:rsid w:val="00EE6451"/>
    <w:rsid w:val="00EE67C3"/>
    <w:rsid w:val="00EF0E0B"/>
    <w:rsid w:val="00EF1380"/>
    <w:rsid w:val="00EF3F42"/>
    <w:rsid w:val="00EF7738"/>
    <w:rsid w:val="00F000EF"/>
    <w:rsid w:val="00F004E3"/>
    <w:rsid w:val="00F005E0"/>
    <w:rsid w:val="00F01C5D"/>
    <w:rsid w:val="00F02361"/>
    <w:rsid w:val="00F05817"/>
    <w:rsid w:val="00F07A2C"/>
    <w:rsid w:val="00F11646"/>
    <w:rsid w:val="00F11EBF"/>
    <w:rsid w:val="00F12ABD"/>
    <w:rsid w:val="00F13B5D"/>
    <w:rsid w:val="00F15C2A"/>
    <w:rsid w:val="00F20B0A"/>
    <w:rsid w:val="00F213C0"/>
    <w:rsid w:val="00F24923"/>
    <w:rsid w:val="00F249A9"/>
    <w:rsid w:val="00F30AF6"/>
    <w:rsid w:val="00F3344A"/>
    <w:rsid w:val="00F3361B"/>
    <w:rsid w:val="00F34C1B"/>
    <w:rsid w:val="00F359CF"/>
    <w:rsid w:val="00F36555"/>
    <w:rsid w:val="00F470CD"/>
    <w:rsid w:val="00F50242"/>
    <w:rsid w:val="00F515BD"/>
    <w:rsid w:val="00F53325"/>
    <w:rsid w:val="00F53B3A"/>
    <w:rsid w:val="00F556A2"/>
    <w:rsid w:val="00F57E86"/>
    <w:rsid w:val="00F57FD1"/>
    <w:rsid w:val="00F6183A"/>
    <w:rsid w:val="00F64362"/>
    <w:rsid w:val="00F65F56"/>
    <w:rsid w:val="00F70603"/>
    <w:rsid w:val="00F72092"/>
    <w:rsid w:val="00F7266E"/>
    <w:rsid w:val="00F7717E"/>
    <w:rsid w:val="00F8079E"/>
    <w:rsid w:val="00F81526"/>
    <w:rsid w:val="00F830F4"/>
    <w:rsid w:val="00F83CB9"/>
    <w:rsid w:val="00F86CC4"/>
    <w:rsid w:val="00F9093E"/>
    <w:rsid w:val="00F90D81"/>
    <w:rsid w:val="00F916B7"/>
    <w:rsid w:val="00F91B2C"/>
    <w:rsid w:val="00F92832"/>
    <w:rsid w:val="00F9477D"/>
    <w:rsid w:val="00F9517B"/>
    <w:rsid w:val="00F961FE"/>
    <w:rsid w:val="00F9658F"/>
    <w:rsid w:val="00F96F81"/>
    <w:rsid w:val="00FA0FB1"/>
    <w:rsid w:val="00FA1FD0"/>
    <w:rsid w:val="00FA2F1C"/>
    <w:rsid w:val="00FA3126"/>
    <w:rsid w:val="00FA3495"/>
    <w:rsid w:val="00FA5E9F"/>
    <w:rsid w:val="00FA6365"/>
    <w:rsid w:val="00FA7AF3"/>
    <w:rsid w:val="00FB0D4E"/>
    <w:rsid w:val="00FB338C"/>
    <w:rsid w:val="00FB5A65"/>
    <w:rsid w:val="00FC30A0"/>
    <w:rsid w:val="00FC6CA8"/>
    <w:rsid w:val="00FC6F65"/>
    <w:rsid w:val="00FD100E"/>
    <w:rsid w:val="00FD43B9"/>
    <w:rsid w:val="00FD76A7"/>
    <w:rsid w:val="00FE03AA"/>
    <w:rsid w:val="00FE56E5"/>
    <w:rsid w:val="00FF181D"/>
    <w:rsid w:val="00FF3732"/>
    <w:rsid w:val="00FF58A4"/>
    <w:rsid w:val="00FF6D1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05D958"/>
  <w15:docId w15:val="{B63A6AF6-62B6-44B1-8DFD-6F9611D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E874F9"/>
  </w:style>
  <w:style w:type="paragraph" w:customStyle="1" w:styleId="imgw">
    <w:name w:val="imgw"/>
    <w:basedOn w:val="Normalny"/>
    <w:uiPriority w:val="99"/>
    <w:rsid w:val="00F34C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3C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iencealert.com/the-world-s-orangutan-population-halved-in-last-16-years" TargetMode="External"/><Relationship Id="rId2" Type="http://schemas.openxmlformats.org/officeDocument/2006/relationships/hyperlink" Target="https://www.reuters.com/article/us-indonesia-ispo/indonesia-certifies-a-record-amount-of-palm-plantations-as-sustainable-idUSKCN1R80GJ" TargetMode="External"/><Relationship Id="rId1" Type="http://schemas.openxmlformats.org/officeDocument/2006/relationships/hyperlink" Target="http://przemyslspozywczy.eu/wp/wp-content/uploads/2011/06/OLEJ.pdf" TargetMode="External"/><Relationship Id="rId4" Type="http://schemas.openxmlformats.org/officeDocument/2006/relationships/hyperlink" Target="https://earthobservatory.nasa.gov/images/145614/smoke-blankets-born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F2032-1C79-42A2-B822-0AF495C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Kalinowska</dc:creator>
  <cp:lastModifiedBy>Pasikowska, Katarzyna</cp:lastModifiedBy>
  <cp:revision>6</cp:revision>
  <cp:lastPrinted>2019-08-22T10:43:00Z</cp:lastPrinted>
  <dcterms:created xsi:type="dcterms:W3CDTF">2020-01-23T11:04:00Z</dcterms:created>
  <dcterms:modified xsi:type="dcterms:W3CDTF">2020-01-23T12:31:00Z</dcterms:modified>
</cp:coreProperties>
</file>