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A062B" w14:textId="532C4CE3" w:rsidR="000D1590" w:rsidRPr="00813D18" w:rsidRDefault="000D1590" w:rsidP="000D1590">
      <w:pPr>
        <w:spacing w:line="360" w:lineRule="auto"/>
        <w:jc w:val="right"/>
        <w:rPr>
          <w:rFonts w:cstheme="minorHAnsi"/>
          <w:bCs/>
          <w:sz w:val="22"/>
          <w:szCs w:val="22"/>
        </w:rPr>
      </w:pPr>
      <w:r w:rsidRPr="00813D18">
        <w:rPr>
          <w:rFonts w:cstheme="minorHAnsi"/>
          <w:bCs/>
          <w:sz w:val="22"/>
          <w:szCs w:val="22"/>
        </w:rPr>
        <w:t xml:space="preserve">Warszawa, </w:t>
      </w:r>
      <w:r w:rsidR="00FD6472">
        <w:rPr>
          <w:rFonts w:cstheme="minorHAnsi"/>
          <w:bCs/>
          <w:sz w:val="22"/>
          <w:szCs w:val="22"/>
        </w:rPr>
        <w:t>7 stycznia</w:t>
      </w:r>
      <w:r w:rsidRPr="00813D18">
        <w:rPr>
          <w:rFonts w:cstheme="minorHAnsi"/>
          <w:bCs/>
          <w:sz w:val="22"/>
          <w:szCs w:val="22"/>
        </w:rPr>
        <w:t xml:space="preserve"> 20</w:t>
      </w:r>
      <w:r w:rsidR="00FD6472">
        <w:rPr>
          <w:rFonts w:cstheme="minorHAnsi"/>
          <w:bCs/>
          <w:sz w:val="22"/>
          <w:szCs w:val="22"/>
        </w:rPr>
        <w:t>20</w:t>
      </w:r>
    </w:p>
    <w:p w14:paraId="195B62FC" w14:textId="77777777" w:rsidR="00AD351F" w:rsidRPr="00500637" w:rsidRDefault="000D1590" w:rsidP="00500637">
      <w:pPr>
        <w:spacing w:line="360" w:lineRule="auto"/>
        <w:rPr>
          <w:rFonts w:cstheme="minorHAnsi"/>
          <w:bCs/>
          <w:sz w:val="22"/>
          <w:szCs w:val="22"/>
        </w:rPr>
      </w:pPr>
      <w:r w:rsidRPr="00813D18">
        <w:rPr>
          <w:rFonts w:cstheme="minorHAnsi"/>
          <w:bCs/>
          <w:sz w:val="22"/>
          <w:szCs w:val="22"/>
        </w:rPr>
        <w:t>Informacja prasowa</w:t>
      </w:r>
    </w:p>
    <w:p w14:paraId="61F11C56" w14:textId="77777777" w:rsidR="00DD7691" w:rsidRPr="00813D18" w:rsidRDefault="00DD7691" w:rsidP="006A39E1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317A9EA0" w14:textId="793EBB7E" w:rsidR="00881659" w:rsidRDefault="00FD6472" w:rsidP="00005027">
      <w:pPr>
        <w:spacing w:line="360" w:lineRule="auto"/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Adaptacja do zmian klimatu po polsku</w:t>
      </w:r>
    </w:p>
    <w:p w14:paraId="12AECE14" w14:textId="77777777" w:rsidR="00BA0973" w:rsidRPr="00005027" w:rsidRDefault="00BA0973" w:rsidP="00005027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bookmarkStart w:id="0" w:name="_GoBack"/>
      <w:bookmarkEnd w:id="0"/>
    </w:p>
    <w:p w14:paraId="7609A4CE" w14:textId="3DD18675" w:rsidR="00F81526" w:rsidRPr="00592867" w:rsidRDefault="007750A0" w:rsidP="005D7F3A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750A0">
        <w:rPr>
          <w:rFonts w:ascii="Calibri" w:eastAsia="Calibri" w:hAnsi="Calibri" w:cs="Calibri"/>
          <w:b/>
          <w:sz w:val="22"/>
          <w:szCs w:val="22"/>
        </w:rPr>
        <w:t>Według wyliczeń Ministerstwa Rolnictwa i Rozwoju Wsi</w:t>
      </w:r>
      <w:r w:rsidR="00FA2F1C">
        <w:rPr>
          <w:rStyle w:val="Odwoanieprzypisudolnego"/>
          <w:rFonts w:ascii="Calibri" w:eastAsia="Calibri" w:hAnsi="Calibri" w:cs="Calibri"/>
          <w:b/>
          <w:sz w:val="22"/>
          <w:szCs w:val="22"/>
        </w:rPr>
        <w:footnoteReference w:id="1"/>
      </w:r>
      <w:r w:rsidRPr="007750A0">
        <w:rPr>
          <w:rFonts w:ascii="Calibri" w:eastAsia="Calibri" w:hAnsi="Calibri" w:cs="Calibri"/>
          <w:b/>
          <w:sz w:val="22"/>
          <w:szCs w:val="22"/>
        </w:rPr>
        <w:t xml:space="preserve"> susza</w:t>
      </w:r>
      <w:r w:rsidR="00FD6472">
        <w:rPr>
          <w:rFonts w:ascii="Calibri" w:eastAsia="Calibri" w:hAnsi="Calibri" w:cs="Calibri"/>
          <w:b/>
          <w:sz w:val="22"/>
          <w:szCs w:val="22"/>
        </w:rPr>
        <w:t xml:space="preserve"> z 2017 roku</w:t>
      </w:r>
      <w:r w:rsidRPr="007750A0">
        <w:rPr>
          <w:rFonts w:ascii="Calibri" w:eastAsia="Calibri" w:hAnsi="Calibri" w:cs="Calibri"/>
          <w:b/>
          <w:sz w:val="22"/>
          <w:szCs w:val="22"/>
        </w:rPr>
        <w:t xml:space="preserve"> dotknęła 130 tys. gospodarstw i zniszczyła 3,5 mln hektarów upraw, przynosząc straty w wysokości ponad 3,6 mld zł.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516DC2">
        <w:rPr>
          <w:rFonts w:ascii="Calibri" w:eastAsia="Calibri" w:hAnsi="Calibri" w:cs="Calibri"/>
          <w:b/>
          <w:sz w:val="22"/>
          <w:szCs w:val="22"/>
        </w:rPr>
        <w:t>Niestety</w:t>
      </w:r>
      <w:r w:rsidR="00790CA7" w:rsidRPr="00516DC2">
        <w:rPr>
          <w:rFonts w:ascii="Calibri" w:eastAsia="Calibri" w:hAnsi="Calibri" w:cs="Calibri"/>
          <w:b/>
          <w:sz w:val="22"/>
          <w:szCs w:val="22"/>
        </w:rPr>
        <w:t>,</w:t>
      </w:r>
      <w:r w:rsidR="00B809AE" w:rsidRPr="00516DC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16DC2">
        <w:rPr>
          <w:rFonts w:ascii="Calibri" w:eastAsia="Calibri" w:hAnsi="Calibri" w:cs="Calibri"/>
          <w:b/>
          <w:sz w:val="22"/>
          <w:szCs w:val="22"/>
        </w:rPr>
        <w:t>szkód</w:t>
      </w:r>
      <w:r w:rsidR="00516DC2" w:rsidRPr="00516DC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C0626" w:rsidRPr="00516DC2">
        <w:rPr>
          <w:rFonts w:ascii="Calibri" w:eastAsia="Calibri" w:hAnsi="Calibri" w:cs="Calibri"/>
          <w:b/>
          <w:sz w:val="22"/>
          <w:szCs w:val="22"/>
        </w:rPr>
        <w:t>związanych ze zmianami klimatu</w:t>
      </w:r>
      <w:r w:rsidR="00B809AE" w:rsidRPr="00516DC2">
        <w:rPr>
          <w:rFonts w:ascii="Calibri" w:eastAsia="Calibri" w:hAnsi="Calibri" w:cs="Calibri"/>
          <w:b/>
          <w:sz w:val="22"/>
          <w:szCs w:val="22"/>
        </w:rPr>
        <w:t xml:space="preserve"> będzie coraz więcej</w:t>
      </w:r>
      <w:r w:rsidR="00085678" w:rsidRPr="00516DC2"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7750A0">
        <w:rPr>
          <w:rFonts w:ascii="Calibri" w:eastAsia="Calibri" w:hAnsi="Calibri" w:cs="Calibri"/>
          <w:b/>
          <w:sz w:val="22"/>
          <w:szCs w:val="22"/>
        </w:rPr>
        <w:t xml:space="preserve">Szacuje się, że działalność człowieka </w:t>
      </w:r>
      <w:r w:rsidR="00460947">
        <w:rPr>
          <w:rFonts w:ascii="Calibri" w:eastAsia="Calibri" w:hAnsi="Calibri" w:cs="Calibri"/>
          <w:b/>
          <w:sz w:val="22"/>
          <w:szCs w:val="22"/>
        </w:rPr>
        <w:t xml:space="preserve">przyczyniła się do </w:t>
      </w:r>
      <w:r w:rsidR="00613E31">
        <w:rPr>
          <w:rFonts w:ascii="Calibri" w:eastAsia="Calibri" w:hAnsi="Calibri" w:cs="Calibri"/>
          <w:b/>
          <w:sz w:val="22"/>
          <w:szCs w:val="22"/>
        </w:rPr>
        <w:t>globalne</w:t>
      </w:r>
      <w:r w:rsidR="00460947">
        <w:rPr>
          <w:rFonts w:ascii="Calibri" w:eastAsia="Calibri" w:hAnsi="Calibri" w:cs="Calibri"/>
          <w:b/>
          <w:sz w:val="22"/>
          <w:szCs w:val="22"/>
        </w:rPr>
        <w:t>go</w:t>
      </w:r>
      <w:r w:rsidR="00613E31">
        <w:rPr>
          <w:rFonts w:ascii="Calibri" w:eastAsia="Calibri" w:hAnsi="Calibri" w:cs="Calibri"/>
          <w:b/>
          <w:sz w:val="22"/>
          <w:szCs w:val="22"/>
        </w:rPr>
        <w:t xml:space="preserve"> ociepleni</w:t>
      </w:r>
      <w:r w:rsidR="003B6B00">
        <w:rPr>
          <w:rFonts w:ascii="Calibri" w:eastAsia="Calibri" w:hAnsi="Calibri" w:cs="Calibri"/>
          <w:b/>
          <w:sz w:val="22"/>
          <w:szCs w:val="22"/>
        </w:rPr>
        <w:t>a</w:t>
      </w:r>
      <w:r w:rsidR="00914E82">
        <w:rPr>
          <w:rFonts w:ascii="Calibri" w:eastAsia="Calibri" w:hAnsi="Calibri" w:cs="Calibri"/>
          <w:b/>
          <w:sz w:val="22"/>
          <w:szCs w:val="22"/>
        </w:rPr>
        <w:t xml:space="preserve"> o </w:t>
      </w:r>
      <w:r w:rsidRPr="007750A0">
        <w:rPr>
          <w:rFonts w:ascii="Calibri" w:eastAsia="Calibri" w:hAnsi="Calibri" w:cs="Calibri"/>
          <w:b/>
          <w:sz w:val="22"/>
          <w:szCs w:val="22"/>
        </w:rPr>
        <w:t>około 1,0°C</w:t>
      </w:r>
      <w:r w:rsidR="00613E31">
        <w:rPr>
          <w:rFonts w:ascii="Calibri" w:eastAsia="Calibri" w:hAnsi="Calibri" w:cs="Calibri"/>
          <w:b/>
          <w:sz w:val="22"/>
          <w:szCs w:val="22"/>
        </w:rPr>
        <w:t xml:space="preserve"> powyżej poziomu sprzed epoki przemysłowej i </w:t>
      </w:r>
      <w:r w:rsidR="00F3344A">
        <w:rPr>
          <w:rFonts w:ascii="Calibri" w:eastAsia="Calibri" w:hAnsi="Calibri" w:cs="Calibri"/>
          <w:b/>
          <w:sz w:val="22"/>
          <w:szCs w:val="22"/>
        </w:rPr>
        <w:t xml:space="preserve">wciąż będzie postępować. </w:t>
      </w:r>
      <w:r w:rsidR="005D7F3A" w:rsidRPr="005D7F3A">
        <w:rPr>
          <w:rFonts w:ascii="Calibri" w:eastAsia="Calibri" w:hAnsi="Calibri" w:cs="Calibri"/>
          <w:b/>
          <w:sz w:val="22"/>
          <w:szCs w:val="22"/>
        </w:rPr>
        <w:t>W tej</w:t>
      </w:r>
      <w:r w:rsidR="00C1261B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D7F3A" w:rsidRPr="005D7F3A">
        <w:rPr>
          <w:rFonts w:ascii="Calibri" w:eastAsia="Calibri" w:hAnsi="Calibri" w:cs="Calibri"/>
          <w:b/>
          <w:sz w:val="22"/>
          <w:szCs w:val="22"/>
        </w:rPr>
        <w:t>sytuacji, niezależnie od dążeń do ograniczenia procesu ocieplenia, trzeba dostosować się do obecnych i oczekiwanych zmian poprzez podjęcie</w:t>
      </w:r>
      <w:r w:rsidR="00067A6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D7F3A" w:rsidRPr="005D7F3A">
        <w:rPr>
          <w:rFonts w:ascii="Calibri" w:eastAsia="Calibri" w:hAnsi="Calibri" w:cs="Calibri"/>
          <w:b/>
          <w:sz w:val="22"/>
          <w:szCs w:val="22"/>
        </w:rPr>
        <w:t xml:space="preserve">działań, które </w:t>
      </w:r>
      <w:r w:rsidR="00C1261B">
        <w:rPr>
          <w:rFonts w:ascii="Calibri" w:eastAsia="Calibri" w:hAnsi="Calibri" w:cs="Calibri"/>
          <w:b/>
          <w:sz w:val="22"/>
          <w:szCs w:val="22"/>
        </w:rPr>
        <w:t>zminimalizują straty</w:t>
      </w:r>
      <w:r w:rsidR="00461A3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460947">
        <w:rPr>
          <w:rFonts w:ascii="Calibri" w:eastAsia="Calibri" w:hAnsi="Calibri" w:cs="Calibri"/>
          <w:b/>
          <w:sz w:val="22"/>
          <w:szCs w:val="22"/>
        </w:rPr>
        <w:t>społeczne i gospodarcze</w:t>
      </w:r>
      <w:r w:rsidR="00516DC2">
        <w:rPr>
          <w:rFonts w:ascii="Calibri" w:eastAsia="Calibri" w:hAnsi="Calibri" w:cs="Calibri"/>
          <w:b/>
          <w:sz w:val="22"/>
          <w:szCs w:val="22"/>
        </w:rPr>
        <w:t>.</w:t>
      </w:r>
      <w:r w:rsidR="00C1261B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16DC2" w:rsidRPr="00406D04">
        <w:rPr>
          <w:rFonts w:ascii="Calibri" w:eastAsia="Calibri" w:hAnsi="Calibri" w:cs="Calibri"/>
          <w:b/>
          <w:sz w:val="22"/>
          <w:szCs w:val="22"/>
        </w:rPr>
        <w:t>Instytut Ochrony Środowiska</w:t>
      </w:r>
      <w:r w:rsidR="00516DC2"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="00516DC2" w:rsidRPr="00406D04">
        <w:rPr>
          <w:rFonts w:ascii="Calibri" w:eastAsia="Calibri" w:hAnsi="Calibri" w:cs="Calibri"/>
          <w:b/>
          <w:sz w:val="22"/>
          <w:szCs w:val="22"/>
        </w:rPr>
        <w:t>Państwowy Instytut Badawczy</w:t>
      </w:r>
      <w:r w:rsidR="00516DC2">
        <w:rPr>
          <w:rFonts w:ascii="Calibri" w:eastAsia="Calibri" w:hAnsi="Calibri" w:cs="Calibri"/>
          <w:b/>
          <w:sz w:val="22"/>
          <w:szCs w:val="22"/>
        </w:rPr>
        <w:t>,</w:t>
      </w:r>
      <w:r w:rsidR="00516DC2" w:rsidRPr="00406D04">
        <w:rPr>
          <w:rFonts w:ascii="Calibri" w:eastAsia="Calibri" w:hAnsi="Calibri" w:cs="Calibri"/>
          <w:b/>
          <w:sz w:val="22"/>
          <w:szCs w:val="22"/>
        </w:rPr>
        <w:t xml:space="preserve"> w ramach projektu </w:t>
      </w:r>
      <w:proofErr w:type="spellStart"/>
      <w:r w:rsidR="00516DC2" w:rsidRPr="00406D04">
        <w:rPr>
          <w:rFonts w:ascii="Calibri" w:eastAsia="Calibri" w:hAnsi="Calibri" w:cs="Calibri"/>
          <w:b/>
          <w:sz w:val="22"/>
          <w:szCs w:val="22"/>
        </w:rPr>
        <w:t>Klimada</w:t>
      </w:r>
      <w:proofErr w:type="spellEnd"/>
      <w:r w:rsidR="00516DC2" w:rsidRPr="00406D04">
        <w:rPr>
          <w:rFonts w:ascii="Calibri" w:eastAsia="Calibri" w:hAnsi="Calibri" w:cs="Calibri"/>
          <w:b/>
          <w:sz w:val="22"/>
          <w:szCs w:val="22"/>
        </w:rPr>
        <w:t xml:space="preserve"> 2.0</w:t>
      </w:r>
      <w:r w:rsidR="00516DC2">
        <w:rPr>
          <w:rFonts w:ascii="Calibri" w:eastAsia="Calibri" w:hAnsi="Calibri" w:cs="Calibri"/>
          <w:b/>
          <w:sz w:val="22"/>
          <w:szCs w:val="22"/>
        </w:rPr>
        <w:t>, opracowuje k</w:t>
      </w:r>
      <w:r w:rsidR="00D45661">
        <w:rPr>
          <w:rFonts w:ascii="Calibri" w:eastAsia="Calibri" w:hAnsi="Calibri" w:cs="Calibri"/>
          <w:b/>
          <w:sz w:val="22"/>
          <w:szCs w:val="22"/>
        </w:rPr>
        <w:t xml:space="preserve">atalog </w:t>
      </w:r>
      <w:r w:rsidR="005F5424">
        <w:rPr>
          <w:rFonts w:ascii="Calibri" w:eastAsia="Calibri" w:hAnsi="Calibri" w:cs="Calibri"/>
          <w:b/>
          <w:sz w:val="22"/>
          <w:szCs w:val="22"/>
        </w:rPr>
        <w:t>dobrych praktyk adaptacyjnych</w:t>
      </w:r>
      <w:r w:rsidR="00D45661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461A3D">
        <w:rPr>
          <w:rFonts w:ascii="Calibri" w:eastAsia="Calibri" w:hAnsi="Calibri" w:cs="Calibri"/>
          <w:b/>
          <w:sz w:val="22"/>
          <w:szCs w:val="22"/>
        </w:rPr>
        <w:t xml:space="preserve">w </w:t>
      </w:r>
      <w:r w:rsidR="00D45661" w:rsidRPr="00D45661">
        <w:rPr>
          <w:rFonts w:ascii="Calibri" w:eastAsia="Calibri" w:hAnsi="Calibri" w:cs="Calibri"/>
          <w:b/>
          <w:sz w:val="22"/>
          <w:szCs w:val="22"/>
        </w:rPr>
        <w:t>który</w:t>
      </w:r>
      <w:r w:rsidR="00461A3D">
        <w:rPr>
          <w:rFonts w:ascii="Calibri" w:eastAsia="Calibri" w:hAnsi="Calibri" w:cs="Calibri"/>
          <w:b/>
          <w:sz w:val="22"/>
          <w:szCs w:val="22"/>
        </w:rPr>
        <w:t>m</w:t>
      </w:r>
      <w:r w:rsidR="00D45661" w:rsidRPr="00D45661">
        <w:rPr>
          <w:rFonts w:ascii="Calibri" w:eastAsia="Calibri" w:hAnsi="Calibri" w:cs="Calibri"/>
          <w:b/>
          <w:sz w:val="22"/>
          <w:szCs w:val="22"/>
        </w:rPr>
        <w:t xml:space="preserve"> będ</w:t>
      </w:r>
      <w:r w:rsidR="00461A3D">
        <w:rPr>
          <w:rFonts w:ascii="Calibri" w:eastAsia="Calibri" w:hAnsi="Calibri" w:cs="Calibri"/>
          <w:b/>
          <w:sz w:val="22"/>
          <w:szCs w:val="22"/>
        </w:rPr>
        <w:t>ą</w:t>
      </w:r>
      <w:r w:rsidR="00D45661" w:rsidRPr="00D45661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461A3D" w:rsidRPr="00592867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prezentowane przykłady </w:t>
      </w:r>
      <w:r w:rsidR="003B6B00" w:rsidRPr="00592867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skutecznych </w:t>
      </w:r>
      <w:r w:rsidR="00D45661" w:rsidRPr="00592867">
        <w:rPr>
          <w:rFonts w:ascii="Calibri" w:eastAsia="Calibri" w:hAnsi="Calibri" w:cs="Calibri"/>
          <w:b/>
          <w:color w:val="000000" w:themeColor="text1"/>
          <w:sz w:val="22"/>
          <w:szCs w:val="22"/>
        </w:rPr>
        <w:t>działań służących ograniczeniu skutków zmian klimatu</w:t>
      </w:r>
      <w:r w:rsidR="00DA5950" w:rsidRPr="00592867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</w:p>
    <w:p w14:paraId="0495582F" w14:textId="77777777" w:rsidR="00116C6D" w:rsidRPr="00406D04" w:rsidRDefault="00116C6D" w:rsidP="00EE6451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C4CC67B" w14:textId="13CBA594" w:rsidR="00116C6D" w:rsidRPr="00406D04" w:rsidRDefault="0005058C" w:rsidP="00EE6451">
      <w:p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 w:rsidRPr="0005058C">
        <w:rPr>
          <w:sz w:val="22"/>
          <w:szCs w:val="22"/>
        </w:rPr>
        <w:t xml:space="preserve">Położenie </w:t>
      </w:r>
      <w:r w:rsidR="00D11CFF">
        <w:rPr>
          <w:sz w:val="22"/>
          <w:szCs w:val="22"/>
        </w:rPr>
        <w:t xml:space="preserve">geograficzne </w:t>
      </w:r>
      <w:r w:rsidRPr="0005058C">
        <w:rPr>
          <w:sz w:val="22"/>
          <w:szCs w:val="22"/>
        </w:rPr>
        <w:t xml:space="preserve">oraz rzeźba terenu Polski mają istotne znaczenie w kształtowaniu pogody, w tym </w:t>
      </w:r>
      <w:r w:rsidR="00D11CFF">
        <w:rPr>
          <w:sz w:val="22"/>
          <w:szCs w:val="22"/>
        </w:rPr>
        <w:t xml:space="preserve">meteorologicznych </w:t>
      </w:r>
      <w:r w:rsidRPr="0005058C">
        <w:rPr>
          <w:sz w:val="22"/>
          <w:szCs w:val="22"/>
        </w:rPr>
        <w:t>zjawisk ekstremalnych</w:t>
      </w:r>
      <w:r w:rsidR="007750A0">
        <w:rPr>
          <w:sz w:val="22"/>
          <w:szCs w:val="22"/>
        </w:rPr>
        <w:t xml:space="preserve">, </w:t>
      </w:r>
      <w:r w:rsidR="00FA1FD0">
        <w:rPr>
          <w:sz w:val="22"/>
          <w:szCs w:val="22"/>
        </w:rPr>
        <w:t xml:space="preserve">wśród </w:t>
      </w:r>
      <w:r w:rsidR="00972429">
        <w:rPr>
          <w:sz w:val="22"/>
          <w:szCs w:val="22"/>
        </w:rPr>
        <w:t>których</w:t>
      </w:r>
      <w:r w:rsidR="00FA1FD0">
        <w:rPr>
          <w:sz w:val="22"/>
          <w:szCs w:val="22"/>
        </w:rPr>
        <w:t xml:space="preserve"> </w:t>
      </w:r>
      <w:r w:rsidR="00D11CFF">
        <w:rPr>
          <w:sz w:val="22"/>
          <w:szCs w:val="22"/>
        </w:rPr>
        <w:t xml:space="preserve">należy </w:t>
      </w:r>
      <w:r w:rsidR="00427080" w:rsidRPr="00914E82">
        <w:rPr>
          <w:sz w:val="22"/>
          <w:szCs w:val="22"/>
        </w:rPr>
        <w:t xml:space="preserve">wymienić m.in. wysokie </w:t>
      </w:r>
      <w:r w:rsidR="00D3788D">
        <w:rPr>
          <w:sz w:val="22"/>
          <w:szCs w:val="22"/>
        </w:rPr>
        <w:t xml:space="preserve">wartości </w:t>
      </w:r>
      <w:r w:rsidR="00427080" w:rsidRPr="00914E82">
        <w:rPr>
          <w:sz w:val="22"/>
          <w:szCs w:val="22"/>
        </w:rPr>
        <w:t xml:space="preserve">temperatury </w:t>
      </w:r>
      <w:r w:rsidR="00D3788D">
        <w:rPr>
          <w:sz w:val="22"/>
          <w:szCs w:val="22"/>
        </w:rPr>
        <w:t>powietrza</w:t>
      </w:r>
      <w:r w:rsidR="00B9347D">
        <w:rPr>
          <w:sz w:val="22"/>
          <w:szCs w:val="22"/>
        </w:rPr>
        <w:t xml:space="preserve">, </w:t>
      </w:r>
      <w:r w:rsidR="00427080" w:rsidRPr="00406D04">
        <w:rPr>
          <w:sz w:val="22"/>
          <w:szCs w:val="22"/>
        </w:rPr>
        <w:t>nawalne deszcze</w:t>
      </w:r>
      <w:r w:rsidR="00B9347D">
        <w:rPr>
          <w:sz w:val="22"/>
          <w:szCs w:val="22"/>
        </w:rPr>
        <w:t>, gradobicia, huragany czy porywist</w:t>
      </w:r>
      <w:r w:rsidR="00A641ED">
        <w:rPr>
          <w:sz w:val="22"/>
          <w:szCs w:val="22"/>
        </w:rPr>
        <w:t>y</w:t>
      </w:r>
      <w:r w:rsidR="00B9347D">
        <w:rPr>
          <w:sz w:val="22"/>
          <w:szCs w:val="22"/>
        </w:rPr>
        <w:t xml:space="preserve"> wiatr. Ich skutki </w:t>
      </w:r>
      <w:r w:rsidR="0096565B">
        <w:rPr>
          <w:sz w:val="22"/>
          <w:szCs w:val="22"/>
        </w:rPr>
        <w:t xml:space="preserve">bywają bardzo dotkliwe </w:t>
      </w:r>
      <w:r w:rsidR="00A641ED">
        <w:rPr>
          <w:sz w:val="22"/>
          <w:szCs w:val="22"/>
        </w:rPr>
        <w:t xml:space="preserve">dla </w:t>
      </w:r>
      <w:r w:rsidR="00CC13AA">
        <w:rPr>
          <w:sz w:val="22"/>
          <w:szCs w:val="22"/>
        </w:rPr>
        <w:t xml:space="preserve">człowieka i </w:t>
      </w:r>
      <w:r w:rsidR="00CC13AA" w:rsidRPr="00F3361B">
        <w:rPr>
          <w:sz w:val="22"/>
          <w:szCs w:val="22"/>
        </w:rPr>
        <w:t>środowiska</w:t>
      </w:r>
      <w:r w:rsidR="001F16AA">
        <w:rPr>
          <w:sz w:val="22"/>
          <w:szCs w:val="22"/>
        </w:rPr>
        <w:t xml:space="preserve">, także ze względu na </w:t>
      </w:r>
      <w:r w:rsidR="005761E8" w:rsidRPr="00592867">
        <w:rPr>
          <w:sz w:val="22"/>
          <w:szCs w:val="22"/>
        </w:rPr>
        <w:t>ogromne szkody materialne</w:t>
      </w:r>
      <w:r w:rsidR="0096565B">
        <w:rPr>
          <w:sz w:val="22"/>
          <w:szCs w:val="22"/>
        </w:rPr>
        <w:t xml:space="preserve">. Podatność </w:t>
      </w:r>
      <w:r w:rsidR="00427080" w:rsidRPr="00FA2F1C">
        <w:rPr>
          <w:sz w:val="22"/>
          <w:szCs w:val="22"/>
        </w:rPr>
        <w:t xml:space="preserve"> </w:t>
      </w:r>
      <w:r w:rsidR="0096565B" w:rsidRPr="00406D04">
        <w:rPr>
          <w:rFonts w:ascii="Calibri" w:eastAsia="Calibri" w:hAnsi="Calibri" w:cs="Calibri"/>
          <w:bCs/>
          <w:sz w:val="22"/>
          <w:szCs w:val="22"/>
        </w:rPr>
        <w:t>ekosystemów i systemów społeczno-gospodarczych na zmiany klimatu</w:t>
      </w:r>
      <w:r w:rsidR="0096565B" w:rsidRPr="00FA2F1C">
        <w:rPr>
          <w:sz w:val="22"/>
          <w:szCs w:val="22"/>
        </w:rPr>
        <w:t xml:space="preserve"> </w:t>
      </w:r>
      <w:r w:rsidR="0096565B">
        <w:rPr>
          <w:sz w:val="22"/>
          <w:szCs w:val="22"/>
        </w:rPr>
        <w:t xml:space="preserve">dodatkowo zwiększają </w:t>
      </w:r>
      <w:r w:rsidR="00427080" w:rsidRPr="00FA2F1C">
        <w:rPr>
          <w:sz w:val="22"/>
          <w:szCs w:val="22"/>
        </w:rPr>
        <w:t>n</w:t>
      </w:r>
      <w:r w:rsidR="00427080" w:rsidRPr="00FA2F1C">
        <w:rPr>
          <w:rFonts w:ascii="Calibri" w:eastAsia="Calibri" w:hAnsi="Calibri" w:cs="Calibri"/>
          <w:bCs/>
          <w:sz w:val="22"/>
          <w:szCs w:val="22"/>
        </w:rPr>
        <w:t xml:space="preserve">iektóre praktyki w zakresie użytkowania gruntów i decyzje dotyczące planowania </w:t>
      </w:r>
      <w:r w:rsidR="005761E8">
        <w:rPr>
          <w:rFonts w:ascii="Calibri" w:eastAsia="Calibri" w:hAnsi="Calibri" w:cs="Calibri"/>
          <w:bCs/>
          <w:sz w:val="22"/>
          <w:szCs w:val="22"/>
        </w:rPr>
        <w:t xml:space="preserve">przestrzennego </w:t>
      </w:r>
      <w:r w:rsidR="00427080" w:rsidRPr="00FA2F1C">
        <w:rPr>
          <w:rFonts w:ascii="Calibri" w:eastAsia="Calibri" w:hAnsi="Calibri" w:cs="Calibri"/>
          <w:bCs/>
          <w:sz w:val="22"/>
          <w:szCs w:val="22"/>
        </w:rPr>
        <w:t>(np. zabudowa terenów</w:t>
      </w:r>
      <w:r w:rsidR="00427080" w:rsidRPr="00406D04">
        <w:rPr>
          <w:rFonts w:ascii="Calibri" w:eastAsia="Calibri" w:hAnsi="Calibri" w:cs="Calibri"/>
          <w:bCs/>
          <w:sz w:val="22"/>
          <w:szCs w:val="22"/>
        </w:rPr>
        <w:t xml:space="preserve"> zalewowych).</w:t>
      </w:r>
      <w:r w:rsidR="00940360" w:rsidRPr="00406D04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C11C8C">
        <w:rPr>
          <w:rFonts w:ascii="Calibri" w:eastAsia="Calibri" w:hAnsi="Calibri" w:cs="Calibri"/>
          <w:bCs/>
          <w:sz w:val="22"/>
          <w:szCs w:val="22"/>
        </w:rPr>
        <w:t>Znajd</w:t>
      </w:r>
      <w:r w:rsidR="001238B4">
        <w:rPr>
          <w:rFonts w:ascii="Calibri" w:eastAsia="Calibri" w:hAnsi="Calibri" w:cs="Calibri"/>
          <w:bCs/>
          <w:sz w:val="22"/>
          <w:szCs w:val="22"/>
        </w:rPr>
        <w:t>ziemy</w:t>
      </w:r>
      <w:r w:rsidR="00C11C8C">
        <w:rPr>
          <w:rFonts w:ascii="Calibri" w:eastAsia="Calibri" w:hAnsi="Calibri" w:cs="Calibri"/>
          <w:bCs/>
          <w:sz w:val="22"/>
          <w:szCs w:val="22"/>
        </w:rPr>
        <w:t xml:space="preserve"> jednak przykłady takich</w:t>
      </w:r>
      <w:r w:rsidR="007864B4">
        <w:rPr>
          <w:rFonts w:ascii="Calibri" w:eastAsia="Calibri" w:hAnsi="Calibri" w:cs="Calibri"/>
          <w:bCs/>
          <w:sz w:val="22"/>
          <w:szCs w:val="22"/>
        </w:rPr>
        <w:t xml:space="preserve"> praktyk</w:t>
      </w:r>
      <w:r w:rsidR="001F16AA">
        <w:rPr>
          <w:rFonts w:ascii="Calibri" w:eastAsia="Calibri" w:hAnsi="Calibri" w:cs="Calibri"/>
          <w:bCs/>
          <w:sz w:val="22"/>
          <w:szCs w:val="22"/>
        </w:rPr>
        <w:t xml:space="preserve">, które </w:t>
      </w:r>
      <w:r w:rsidR="00940360" w:rsidRPr="00406D04">
        <w:rPr>
          <w:rFonts w:ascii="Calibri" w:eastAsia="Calibri" w:hAnsi="Calibri" w:cs="Calibri"/>
          <w:bCs/>
          <w:sz w:val="22"/>
          <w:szCs w:val="22"/>
        </w:rPr>
        <w:t>w procesie planowania uwzględnia</w:t>
      </w:r>
      <w:r w:rsidR="001F16AA">
        <w:rPr>
          <w:rFonts w:ascii="Calibri" w:eastAsia="Calibri" w:hAnsi="Calibri" w:cs="Calibri"/>
          <w:bCs/>
          <w:sz w:val="22"/>
          <w:szCs w:val="22"/>
        </w:rPr>
        <w:t>ją</w:t>
      </w:r>
      <w:r w:rsidR="00940360" w:rsidRPr="00406D04">
        <w:rPr>
          <w:rFonts w:ascii="Calibri" w:eastAsia="Calibri" w:hAnsi="Calibri" w:cs="Calibri"/>
          <w:bCs/>
          <w:sz w:val="22"/>
          <w:szCs w:val="22"/>
        </w:rPr>
        <w:t xml:space="preserve"> globalne ocieplenie </w:t>
      </w:r>
      <w:r w:rsidR="00A4410C">
        <w:rPr>
          <w:rFonts w:ascii="Calibri" w:eastAsia="Calibri" w:hAnsi="Calibri" w:cs="Calibri"/>
          <w:bCs/>
          <w:sz w:val="22"/>
          <w:szCs w:val="22"/>
        </w:rPr>
        <w:t>oraz</w:t>
      </w:r>
      <w:r w:rsidR="00940360" w:rsidRPr="00406D04">
        <w:rPr>
          <w:rFonts w:ascii="Calibri" w:eastAsia="Calibri" w:hAnsi="Calibri" w:cs="Calibri"/>
          <w:bCs/>
          <w:sz w:val="22"/>
          <w:szCs w:val="22"/>
        </w:rPr>
        <w:t xml:space="preserve"> towarzyszące mu zjawisk</w:t>
      </w:r>
      <w:r w:rsidR="001F16AA">
        <w:rPr>
          <w:rFonts w:ascii="Calibri" w:eastAsia="Calibri" w:hAnsi="Calibri" w:cs="Calibri"/>
          <w:bCs/>
          <w:sz w:val="22"/>
          <w:szCs w:val="22"/>
        </w:rPr>
        <w:t>a</w:t>
      </w:r>
      <w:r w:rsidR="00427420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51390C">
        <w:rPr>
          <w:rFonts w:ascii="Calibri" w:eastAsia="Calibri" w:hAnsi="Calibri" w:cs="Calibri"/>
          <w:bCs/>
          <w:sz w:val="22"/>
          <w:szCs w:val="22"/>
        </w:rPr>
        <w:t>ekstremaln</w:t>
      </w:r>
      <w:r w:rsidR="001F16AA">
        <w:rPr>
          <w:rFonts w:ascii="Calibri" w:eastAsia="Calibri" w:hAnsi="Calibri" w:cs="Calibri"/>
          <w:bCs/>
          <w:sz w:val="22"/>
          <w:szCs w:val="22"/>
        </w:rPr>
        <w:t>e</w:t>
      </w:r>
      <w:r w:rsidR="00844FAA">
        <w:rPr>
          <w:rFonts w:ascii="Calibri" w:eastAsia="Calibri" w:hAnsi="Calibri" w:cs="Calibri"/>
          <w:bCs/>
          <w:sz w:val="22"/>
          <w:szCs w:val="22"/>
        </w:rPr>
        <w:t xml:space="preserve"> wdrażając </w:t>
      </w:r>
      <w:r w:rsidR="00940360" w:rsidRPr="00406D04">
        <w:rPr>
          <w:rFonts w:ascii="Calibri" w:eastAsia="Calibri" w:hAnsi="Calibri" w:cs="Calibri"/>
          <w:bCs/>
          <w:sz w:val="22"/>
          <w:szCs w:val="22"/>
        </w:rPr>
        <w:t>rozwiązania pozwalające zapobiec ich negatywnym</w:t>
      </w:r>
      <w:r w:rsidR="0055558B">
        <w:rPr>
          <w:rFonts w:ascii="Calibri" w:eastAsia="Calibri" w:hAnsi="Calibri" w:cs="Calibri"/>
          <w:bCs/>
          <w:sz w:val="22"/>
          <w:szCs w:val="22"/>
        </w:rPr>
        <w:t xml:space="preserve"> konsekwencjom</w:t>
      </w:r>
      <w:r w:rsidR="00940360" w:rsidRPr="00406D04">
        <w:rPr>
          <w:rFonts w:ascii="Calibri" w:eastAsia="Calibri" w:hAnsi="Calibri" w:cs="Calibri"/>
          <w:bCs/>
          <w:sz w:val="22"/>
          <w:szCs w:val="22"/>
        </w:rPr>
        <w:t xml:space="preserve">. Eksperci z Instytutu Ochrony Środowiska </w:t>
      </w:r>
      <w:r w:rsidR="00A3534C">
        <w:rPr>
          <w:rFonts w:ascii="Calibri" w:eastAsia="Calibri" w:hAnsi="Calibri" w:cs="Calibri"/>
          <w:bCs/>
          <w:sz w:val="22"/>
          <w:szCs w:val="22"/>
        </w:rPr>
        <w:t>-</w:t>
      </w:r>
      <w:r w:rsidR="00A3534C" w:rsidRPr="00406D04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940360" w:rsidRPr="00406D04">
        <w:rPr>
          <w:rFonts w:ascii="Calibri" w:eastAsia="Calibri" w:hAnsi="Calibri" w:cs="Calibri"/>
          <w:bCs/>
          <w:sz w:val="22"/>
          <w:szCs w:val="22"/>
        </w:rPr>
        <w:t xml:space="preserve">Państwowego </w:t>
      </w:r>
      <w:r w:rsidR="00F3344A">
        <w:rPr>
          <w:rFonts w:ascii="Calibri" w:eastAsia="Calibri" w:hAnsi="Calibri" w:cs="Calibri"/>
          <w:bCs/>
          <w:sz w:val="22"/>
          <w:szCs w:val="22"/>
        </w:rPr>
        <w:t>I</w:t>
      </w:r>
      <w:r w:rsidR="00940360" w:rsidRPr="00406D04">
        <w:rPr>
          <w:rFonts w:ascii="Calibri" w:eastAsia="Calibri" w:hAnsi="Calibri" w:cs="Calibri"/>
          <w:bCs/>
          <w:sz w:val="22"/>
          <w:szCs w:val="22"/>
        </w:rPr>
        <w:t xml:space="preserve">nstytutu Badawczego, odpowiedzialni za realizację projektu </w:t>
      </w:r>
      <w:proofErr w:type="spellStart"/>
      <w:r w:rsidR="00940360" w:rsidRPr="00406D04">
        <w:rPr>
          <w:rFonts w:ascii="Calibri" w:eastAsia="Calibri" w:hAnsi="Calibri" w:cs="Calibri"/>
          <w:bCs/>
          <w:sz w:val="22"/>
          <w:szCs w:val="22"/>
        </w:rPr>
        <w:t>Klimada</w:t>
      </w:r>
      <w:proofErr w:type="spellEnd"/>
      <w:r w:rsidR="00940360" w:rsidRPr="00406D04">
        <w:rPr>
          <w:rFonts w:ascii="Calibri" w:eastAsia="Calibri" w:hAnsi="Calibri" w:cs="Calibri"/>
          <w:bCs/>
          <w:sz w:val="22"/>
          <w:szCs w:val="22"/>
        </w:rPr>
        <w:t xml:space="preserve"> 2.0</w:t>
      </w:r>
      <w:r w:rsidR="00A4410C">
        <w:rPr>
          <w:rFonts w:ascii="Calibri" w:eastAsia="Calibri" w:hAnsi="Calibri" w:cs="Calibri"/>
          <w:bCs/>
          <w:sz w:val="22"/>
          <w:szCs w:val="22"/>
        </w:rPr>
        <w:t>,</w:t>
      </w:r>
      <w:r w:rsidR="00940360" w:rsidRPr="00406D04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B953CF">
        <w:rPr>
          <w:rFonts w:ascii="Calibri" w:eastAsia="Calibri" w:hAnsi="Calibri" w:cs="Calibri"/>
          <w:bCs/>
          <w:sz w:val="22"/>
          <w:szCs w:val="22"/>
        </w:rPr>
        <w:t xml:space="preserve">podpowiadają jakie </w:t>
      </w:r>
      <w:r w:rsidR="00940360" w:rsidRPr="00406D04">
        <w:rPr>
          <w:rFonts w:ascii="Calibri" w:eastAsia="Calibri" w:hAnsi="Calibri" w:cs="Calibri"/>
          <w:bCs/>
          <w:sz w:val="22"/>
          <w:szCs w:val="22"/>
        </w:rPr>
        <w:t>dobr</w:t>
      </w:r>
      <w:r w:rsidR="00B6041B" w:rsidRPr="00406D04">
        <w:rPr>
          <w:rFonts w:ascii="Calibri" w:eastAsia="Calibri" w:hAnsi="Calibri" w:cs="Calibri"/>
          <w:bCs/>
          <w:sz w:val="22"/>
          <w:szCs w:val="22"/>
        </w:rPr>
        <w:t>e</w:t>
      </w:r>
      <w:r w:rsidR="00940360" w:rsidRPr="00406D04">
        <w:rPr>
          <w:rFonts w:ascii="Calibri" w:eastAsia="Calibri" w:hAnsi="Calibri" w:cs="Calibri"/>
          <w:bCs/>
          <w:sz w:val="22"/>
          <w:szCs w:val="22"/>
        </w:rPr>
        <w:t xml:space="preserve"> praktyk</w:t>
      </w:r>
      <w:r w:rsidR="00B6041B" w:rsidRPr="00406D04">
        <w:rPr>
          <w:rFonts w:ascii="Calibri" w:eastAsia="Calibri" w:hAnsi="Calibri" w:cs="Calibri"/>
          <w:bCs/>
          <w:sz w:val="22"/>
          <w:szCs w:val="22"/>
        </w:rPr>
        <w:t>i</w:t>
      </w:r>
      <w:r w:rsidR="00940360" w:rsidRPr="00406D04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D3788D">
        <w:rPr>
          <w:rFonts w:ascii="Calibri" w:eastAsia="Calibri" w:hAnsi="Calibri" w:cs="Calibri"/>
          <w:bCs/>
          <w:sz w:val="22"/>
          <w:szCs w:val="22"/>
        </w:rPr>
        <w:t xml:space="preserve">adaptacyjne </w:t>
      </w:r>
      <w:r w:rsidR="00940360" w:rsidRPr="00406D04">
        <w:rPr>
          <w:rFonts w:ascii="Calibri" w:eastAsia="Calibri" w:hAnsi="Calibri" w:cs="Calibri"/>
          <w:bCs/>
          <w:sz w:val="22"/>
          <w:szCs w:val="22"/>
        </w:rPr>
        <w:t>realizowan</w:t>
      </w:r>
      <w:r w:rsidR="00B6041B" w:rsidRPr="00406D04">
        <w:rPr>
          <w:rFonts w:ascii="Calibri" w:eastAsia="Calibri" w:hAnsi="Calibri" w:cs="Calibri"/>
          <w:bCs/>
          <w:sz w:val="22"/>
          <w:szCs w:val="22"/>
        </w:rPr>
        <w:t>e</w:t>
      </w:r>
      <w:r w:rsidR="00940360" w:rsidRPr="00406D04">
        <w:rPr>
          <w:rFonts w:ascii="Calibri" w:eastAsia="Calibri" w:hAnsi="Calibri" w:cs="Calibri"/>
          <w:bCs/>
          <w:sz w:val="22"/>
          <w:szCs w:val="22"/>
        </w:rPr>
        <w:t xml:space="preserve"> w Polsce mogą posłużyć jako przykład dla innych</w:t>
      </w:r>
      <w:r w:rsidR="005E3796">
        <w:rPr>
          <w:rFonts w:ascii="Calibri" w:eastAsia="Calibri" w:hAnsi="Calibri" w:cs="Calibri"/>
          <w:bCs/>
          <w:sz w:val="22"/>
          <w:szCs w:val="22"/>
        </w:rPr>
        <w:t xml:space="preserve"> w radzeniu sobie ze skutkami zmian klimatu</w:t>
      </w:r>
      <w:r w:rsidR="00940360" w:rsidRPr="00406D04">
        <w:rPr>
          <w:rFonts w:ascii="Calibri" w:eastAsia="Calibri" w:hAnsi="Calibri" w:cs="Calibri"/>
          <w:bCs/>
          <w:sz w:val="22"/>
          <w:szCs w:val="22"/>
        </w:rPr>
        <w:t>.</w:t>
      </w:r>
    </w:p>
    <w:p w14:paraId="19B177EA" w14:textId="77777777" w:rsidR="00F3344A" w:rsidRDefault="00F3344A" w:rsidP="00EE6451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C3800B9" w14:textId="7FA9370A" w:rsidR="00940360" w:rsidRPr="00406D04" w:rsidRDefault="00940360" w:rsidP="00EE6451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406D04">
        <w:rPr>
          <w:rFonts w:ascii="Calibri" w:eastAsia="Calibri" w:hAnsi="Calibri" w:cs="Calibri"/>
          <w:b/>
          <w:sz w:val="22"/>
          <w:szCs w:val="22"/>
        </w:rPr>
        <w:t xml:space="preserve">Zrównoważone zarządzanie wodami opadowymi </w:t>
      </w:r>
    </w:p>
    <w:p w14:paraId="2598DE6C" w14:textId="0C13C83C" w:rsidR="00116C6D" w:rsidRPr="00406D04" w:rsidRDefault="00940360" w:rsidP="00940360">
      <w:p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 w:rsidRPr="00406D04">
        <w:rPr>
          <w:rFonts w:ascii="Calibri" w:eastAsia="Calibri" w:hAnsi="Calibri" w:cs="Calibri"/>
          <w:bCs/>
          <w:sz w:val="22"/>
          <w:szCs w:val="22"/>
        </w:rPr>
        <w:lastRenderedPageBreak/>
        <w:t xml:space="preserve">Problem </w:t>
      </w:r>
      <w:r w:rsidR="00B96AB8" w:rsidRPr="00406D04">
        <w:rPr>
          <w:rFonts w:ascii="Calibri" w:eastAsia="Calibri" w:hAnsi="Calibri" w:cs="Calibri"/>
          <w:bCs/>
          <w:sz w:val="22"/>
          <w:szCs w:val="22"/>
        </w:rPr>
        <w:t>zagrożenia powodziowego, który coraz częściej dotyka polskie miasta</w:t>
      </w:r>
      <w:r w:rsidR="004C2FB0">
        <w:rPr>
          <w:rFonts w:ascii="Calibri" w:eastAsia="Calibri" w:hAnsi="Calibri" w:cs="Calibri"/>
          <w:bCs/>
          <w:sz w:val="22"/>
          <w:szCs w:val="22"/>
        </w:rPr>
        <w:t>,</w:t>
      </w:r>
      <w:r w:rsidR="00B96AB8" w:rsidRPr="00406D04">
        <w:rPr>
          <w:sz w:val="22"/>
          <w:szCs w:val="22"/>
        </w:rPr>
        <w:t xml:space="preserve"> wynika </w:t>
      </w:r>
      <w:r w:rsidR="00B96AB8" w:rsidRPr="00406D04">
        <w:rPr>
          <w:rFonts w:ascii="Calibri" w:eastAsia="Calibri" w:hAnsi="Calibri" w:cs="Calibri"/>
          <w:bCs/>
          <w:sz w:val="22"/>
          <w:szCs w:val="22"/>
        </w:rPr>
        <w:t>nie tylko ze zmian klimatu, lecz również z czynników antropogenicznych</w:t>
      </w:r>
      <w:r w:rsidR="007750A0">
        <w:rPr>
          <w:rFonts w:ascii="Calibri" w:eastAsia="Calibri" w:hAnsi="Calibri" w:cs="Calibri"/>
          <w:bCs/>
          <w:sz w:val="22"/>
          <w:szCs w:val="22"/>
        </w:rPr>
        <w:t>.</w:t>
      </w:r>
      <w:r w:rsidR="00B96AB8" w:rsidRPr="00406D04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7750A0">
        <w:rPr>
          <w:rFonts w:ascii="Calibri" w:eastAsia="Calibri" w:hAnsi="Calibri" w:cs="Calibri"/>
          <w:bCs/>
          <w:sz w:val="22"/>
          <w:szCs w:val="22"/>
        </w:rPr>
        <w:t>N</w:t>
      </w:r>
      <w:r w:rsidR="00B96AB8" w:rsidRPr="00406D04">
        <w:rPr>
          <w:rFonts w:ascii="Calibri" w:eastAsia="Calibri" w:hAnsi="Calibri" w:cs="Calibri"/>
          <w:bCs/>
          <w:sz w:val="22"/>
          <w:szCs w:val="22"/>
        </w:rPr>
        <w:t>iewłaściw</w:t>
      </w:r>
      <w:r w:rsidR="007750A0">
        <w:rPr>
          <w:rFonts w:ascii="Calibri" w:eastAsia="Calibri" w:hAnsi="Calibri" w:cs="Calibri"/>
          <w:bCs/>
          <w:sz w:val="22"/>
          <w:szCs w:val="22"/>
        </w:rPr>
        <w:t>a</w:t>
      </w:r>
      <w:r w:rsidR="00B96AB8" w:rsidRPr="00406D04">
        <w:rPr>
          <w:rFonts w:ascii="Calibri" w:eastAsia="Calibri" w:hAnsi="Calibri" w:cs="Calibri"/>
          <w:bCs/>
          <w:sz w:val="22"/>
          <w:szCs w:val="22"/>
        </w:rPr>
        <w:t xml:space="preserve"> gospodark</w:t>
      </w:r>
      <w:r w:rsidR="007750A0">
        <w:rPr>
          <w:rFonts w:ascii="Calibri" w:eastAsia="Calibri" w:hAnsi="Calibri" w:cs="Calibri"/>
          <w:bCs/>
          <w:sz w:val="22"/>
          <w:szCs w:val="22"/>
        </w:rPr>
        <w:t>a</w:t>
      </w:r>
      <w:r w:rsidR="00B96AB8" w:rsidRPr="00406D04">
        <w:rPr>
          <w:rFonts w:ascii="Calibri" w:eastAsia="Calibri" w:hAnsi="Calibri" w:cs="Calibri"/>
          <w:bCs/>
          <w:sz w:val="22"/>
          <w:szCs w:val="22"/>
        </w:rPr>
        <w:t xml:space="preserve"> przestrzenn</w:t>
      </w:r>
      <w:r w:rsidR="007750A0">
        <w:rPr>
          <w:rFonts w:ascii="Calibri" w:eastAsia="Calibri" w:hAnsi="Calibri" w:cs="Calibri"/>
          <w:bCs/>
          <w:sz w:val="22"/>
          <w:szCs w:val="22"/>
        </w:rPr>
        <w:t>a</w:t>
      </w:r>
      <w:r w:rsidR="00B96AB8" w:rsidRPr="00406D04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E21359">
        <w:rPr>
          <w:rFonts w:ascii="Calibri" w:eastAsia="Calibri" w:hAnsi="Calibri" w:cs="Calibri"/>
          <w:bCs/>
          <w:sz w:val="22"/>
          <w:szCs w:val="22"/>
        </w:rPr>
        <w:t xml:space="preserve">może przejawiać się </w:t>
      </w:r>
      <w:r w:rsidR="00B96AB8" w:rsidRPr="00406D04">
        <w:rPr>
          <w:rFonts w:ascii="Calibri" w:eastAsia="Calibri" w:hAnsi="Calibri" w:cs="Calibri"/>
          <w:bCs/>
          <w:sz w:val="22"/>
          <w:szCs w:val="22"/>
        </w:rPr>
        <w:t xml:space="preserve">m.in. </w:t>
      </w:r>
      <w:r w:rsidR="00E21359">
        <w:rPr>
          <w:rFonts w:ascii="Calibri" w:eastAsia="Calibri" w:hAnsi="Calibri" w:cs="Calibri"/>
          <w:bCs/>
          <w:sz w:val="22"/>
          <w:szCs w:val="22"/>
        </w:rPr>
        <w:t xml:space="preserve">poprzez </w:t>
      </w:r>
      <w:r w:rsidR="00B96AB8" w:rsidRPr="00406D04">
        <w:rPr>
          <w:rFonts w:ascii="Calibri" w:eastAsia="Calibri" w:hAnsi="Calibri" w:cs="Calibri"/>
          <w:bCs/>
          <w:sz w:val="22"/>
          <w:szCs w:val="22"/>
        </w:rPr>
        <w:t>realizacj</w:t>
      </w:r>
      <w:r w:rsidR="00E21359">
        <w:rPr>
          <w:rFonts w:ascii="Calibri" w:eastAsia="Calibri" w:hAnsi="Calibri" w:cs="Calibri"/>
          <w:bCs/>
          <w:sz w:val="22"/>
          <w:szCs w:val="22"/>
        </w:rPr>
        <w:t xml:space="preserve">ę </w:t>
      </w:r>
      <w:r w:rsidR="00B96AB8" w:rsidRPr="00406D04">
        <w:rPr>
          <w:rFonts w:ascii="Calibri" w:eastAsia="Calibri" w:hAnsi="Calibri" w:cs="Calibri"/>
          <w:bCs/>
          <w:sz w:val="22"/>
          <w:szCs w:val="22"/>
        </w:rPr>
        <w:t xml:space="preserve">inwestycji na terenach zagrożenia powodziowego czy </w:t>
      </w:r>
      <w:r w:rsidR="0055558B">
        <w:rPr>
          <w:rFonts w:ascii="Calibri" w:eastAsia="Calibri" w:hAnsi="Calibri" w:cs="Calibri"/>
          <w:bCs/>
          <w:sz w:val="22"/>
          <w:szCs w:val="22"/>
        </w:rPr>
        <w:t xml:space="preserve">przez </w:t>
      </w:r>
      <w:r w:rsidR="00B96AB8" w:rsidRPr="00406D04">
        <w:rPr>
          <w:rFonts w:ascii="Calibri" w:eastAsia="Calibri" w:hAnsi="Calibri" w:cs="Calibri"/>
          <w:bCs/>
          <w:sz w:val="22"/>
          <w:szCs w:val="22"/>
        </w:rPr>
        <w:t>zmniejszani</w:t>
      </w:r>
      <w:r w:rsidR="00B76615">
        <w:rPr>
          <w:rFonts w:ascii="Calibri" w:eastAsia="Calibri" w:hAnsi="Calibri" w:cs="Calibri"/>
          <w:bCs/>
          <w:sz w:val="22"/>
          <w:szCs w:val="22"/>
        </w:rPr>
        <w:t>e</w:t>
      </w:r>
      <w:r w:rsidR="00B96AB8" w:rsidRPr="00406D04">
        <w:rPr>
          <w:rFonts w:ascii="Calibri" w:eastAsia="Calibri" w:hAnsi="Calibri" w:cs="Calibri"/>
          <w:bCs/>
          <w:sz w:val="22"/>
          <w:szCs w:val="22"/>
        </w:rPr>
        <w:t xml:space="preserve"> pojemności obszarów retencyjnych </w:t>
      </w:r>
      <w:r w:rsidR="00B47D33">
        <w:rPr>
          <w:rFonts w:ascii="Calibri" w:eastAsia="Calibri" w:hAnsi="Calibri" w:cs="Calibri"/>
          <w:bCs/>
          <w:sz w:val="22"/>
          <w:szCs w:val="22"/>
        </w:rPr>
        <w:t>(</w:t>
      </w:r>
      <w:r w:rsidR="00B96AB8" w:rsidRPr="00406D04">
        <w:rPr>
          <w:rFonts w:ascii="Calibri" w:eastAsia="Calibri" w:hAnsi="Calibri" w:cs="Calibri"/>
          <w:bCs/>
          <w:sz w:val="22"/>
          <w:szCs w:val="22"/>
        </w:rPr>
        <w:t>postępując</w:t>
      </w:r>
      <w:r w:rsidR="00B47D33">
        <w:rPr>
          <w:rFonts w:ascii="Calibri" w:eastAsia="Calibri" w:hAnsi="Calibri" w:cs="Calibri"/>
          <w:bCs/>
          <w:sz w:val="22"/>
          <w:szCs w:val="22"/>
        </w:rPr>
        <w:t>a</w:t>
      </w:r>
      <w:r w:rsidR="00B96AB8" w:rsidRPr="00406D04">
        <w:rPr>
          <w:rFonts w:ascii="Calibri" w:eastAsia="Calibri" w:hAnsi="Calibri" w:cs="Calibri"/>
          <w:bCs/>
          <w:sz w:val="22"/>
          <w:szCs w:val="22"/>
        </w:rPr>
        <w:t xml:space="preserve"> urbanizacj</w:t>
      </w:r>
      <w:r w:rsidR="00B47D33">
        <w:rPr>
          <w:rFonts w:ascii="Calibri" w:eastAsia="Calibri" w:hAnsi="Calibri" w:cs="Calibri"/>
          <w:bCs/>
          <w:sz w:val="22"/>
          <w:szCs w:val="22"/>
        </w:rPr>
        <w:t>a)</w:t>
      </w:r>
      <w:r w:rsidR="00E21359">
        <w:rPr>
          <w:rFonts w:ascii="Calibri" w:eastAsia="Calibri" w:hAnsi="Calibri" w:cs="Calibri"/>
          <w:bCs/>
          <w:sz w:val="22"/>
          <w:szCs w:val="22"/>
        </w:rPr>
        <w:t xml:space="preserve">. </w:t>
      </w:r>
      <w:r w:rsidR="00F96F81">
        <w:rPr>
          <w:rFonts w:ascii="Calibri" w:eastAsia="Calibri" w:hAnsi="Calibri" w:cs="Calibri"/>
          <w:bCs/>
          <w:sz w:val="22"/>
          <w:szCs w:val="22"/>
        </w:rPr>
        <w:t>Przykładem d</w:t>
      </w:r>
      <w:r w:rsidR="00B96AB8" w:rsidRPr="00406D04">
        <w:rPr>
          <w:rFonts w:ascii="Calibri" w:eastAsia="Calibri" w:hAnsi="Calibri" w:cs="Calibri"/>
          <w:bCs/>
          <w:sz w:val="22"/>
          <w:szCs w:val="22"/>
        </w:rPr>
        <w:t>obr</w:t>
      </w:r>
      <w:r w:rsidR="00F96F81">
        <w:rPr>
          <w:rFonts w:ascii="Calibri" w:eastAsia="Calibri" w:hAnsi="Calibri" w:cs="Calibri"/>
          <w:bCs/>
          <w:sz w:val="22"/>
          <w:szCs w:val="22"/>
        </w:rPr>
        <w:t>ej</w:t>
      </w:r>
      <w:r w:rsidR="00B96AB8" w:rsidRPr="00406D04">
        <w:rPr>
          <w:rFonts w:ascii="Calibri" w:eastAsia="Calibri" w:hAnsi="Calibri" w:cs="Calibri"/>
          <w:bCs/>
          <w:sz w:val="22"/>
          <w:szCs w:val="22"/>
        </w:rPr>
        <w:t xml:space="preserve"> praktyk</w:t>
      </w:r>
      <w:r w:rsidR="00F96F81">
        <w:rPr>
          <w:rFonts w:ascii="Calibri" w:eastAsia="Calibri" w:hAnsi="Calibri" w:cs="Calibri"/>
          <w:bCs/>
          <w:sz w:val="22"/>
          <w:szCs w:val="22"/>
        </w:rPr>
        <w:t>i</w:t>
      </w:r>
      <w:r w:rsidR="00B96AB8" w:rsidRPr="00406D04">
        <w:rPr>
          <w:rFonts w:ascii="Calibri" w:eastAsia="Calibri" w:hAnsi="Calibri" w:cs="Calibri"/>
          <w:bCs/>
          <w:sz w:val="22"/>
          <w:szCs w:val="22"/>
        </w:rPr>
        <w:t xml:space="preserve"> w zakresie </w:t>
      </w:r>
      <w:r w:rsidRPr="00406D04">
        <w:rPr>
          <w:rFonts w:ascii="Calibri" w:eastAsia="Calibri" w:hAnsi="Calibri" w:cs="Calibri"/>
          <w:bCs/>
          <w:sz w:val="22"/>
          <w:szCs w:val="22"/>
        </w:rPr>
        <w:t xml:space="preserve">zagospodarowania wód opadowych </w:t>
      </w:r>
      <w:r w:rsidR="00B96AB8" w:rsidRPr="00406D04">
        <w:rPr>
          <w:rFonts w:ascii="Calibri" w:eastAsia="Calibri" w:hAnsi="Calibri" w:cs="Calibri"/>
          <w:bCs/>
          <w:sz w:val="22"/>
          <w:szCs w:val="22"/>
        </w:rPr>
        <w:t>jest bydgoski projekt</w:t>
      </w:r>
      <w:r w:rsidRPr="00406D04">
        <w:rPr>
          <w:rFonts w:ascii="Calibri" w:eastAsia="Calibri" w:hAnsi="Calibri" w:cs="Calibri"/>
          <w:bCs/>
          <w:sz w:val="22"/>
          <w:szCs w:val="22"/>
        </w:rPr>
        <w:t xml:space="preserve"> „Budowa i przebudowa kanalizacji deszczowej i dostosowanie sieci kanalizacji deszczowej do zmian klimatycznych na terenie miasta Bydgoszczy”, który rozpoczął się w 2013 roku</w:t>
      </w:r>
      <w:r w:rsidR="00E21359">
        <w:rPr>
          <w:rFonts w:ascii="Calibri" w:eastAsia="Calibri" w:hAnsi="Calibri" w:cs="Calibri"/>
          <w:bCs/>
          <w:sz w:val="22"/>
          <w:szCs w:val="22"/>
        </w:rPr>
        <w:t xml:space="preserve"> i został zrealizowany </w:t>
      </w:r>
      <w:r w:rsidR="00D77948">
        <w:rPr>
          <w:rFonts w:ascii="Calibri" w:eastAsia="Calibri" w:hAnsi="Calibri" w:cs="Calibri"/>
          <w:bCs/>
          <w:sz w:val="22"/>
          <w:szCs w:val="22"/>
        </w:rPr>
        <w:t>przy wsparciu</w:t>
      </w:r>
      <w:r w:rsidR="00E21359">
        <w:rPr>
          <w:rFonts w:ascii="Calibri" w:eastAsia="Calibri" w:hAnsi="Calibri" w:cs="Calibri"/>
          <w:bCs/>
          <w:sz w:val="22"/>
          <w:szCs w:val="22"/>
        </w:rPr>
        <w:t xml:space="preserve"> Unii Europejskiej</w:t>
      </w:r>
      <w:r w:rsidRPr="00406D04">
        <w:rPr>
          <w:rFonts w:ascii="Calibri" w:eastAsia="Calibri" w:hAnsi="Calibri" w:cs="Calibri"/>
          <w:bCs/>
          <w:sz w:val="22"/>
          <w:szCs w:val="22"/>
        </w:rPr>
        <w:t xml:space="preserve">. </w:t>
      </w:r>
      <w:r w:rsidRPr="00AE1B22">
        <w:rPr>
          <w:rFonts w:ascii="Calibri" w:eastAsia="Calibri" w:hAnsi="Calibri" w:cs="Calibri"/>
          <w:bCs/>
          <w:sz w:val="22"/>
          <w:szCs w:val="22"/>
        </w:rPr>
        <w:t>To pierwsz</w:t>
      </w:r>
      <w:r w:rsidR="00B96AB8" w:rsidRPr="00AE1B22">
        <w:rPr>
          <w:rFonts w:ascii="Calibri" w:eastAsia="Calibri" w:hAnsi="Calibri" w:cs="Calibri"/>
          <w:bCs/>
          <w:sz w:val="22"/>
          <w:szCs w:val="22"/>
        </w:rPr>
        <w:t>a tak duża inicjatywa</w:t>
      </w:r>
      <w:r w:rsidR="00E21359">
        <w:rPr>
          <w:rFonts w:ascii="Calibri" w:eastAsia="Calibri" w:hAnsi="Calibri" w:cs="Calibri"/>
          <w:bCs/>
          <w:sz w:val="22"/>
          <w:szCs w:val="22"/>
        </w:rPr>
        <w:t xml:space="preserve"> w obszarze gospodarki wód opadowych</w:t>
      </w:r>
      <w:r w:rsidR="00EC0ED8" w:rsidRPr="00AE1B22"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="00E21359">
        <w:rPr>
          <w:rFonts w:ascii="Calibri" w:eastAsia="Calibri" w:hAnsi="Calibri" w:cs="Calibri"/>
          <w:bCs/>
          <w:sz w:val="22"/>
          <w:szCs w:val="22"/>
        </w:rPr>
        <w:t xml:space="preserve">która </w:t>
      </w:r>
      <w:r w:rsidR="00EC0ED8" w:rsidRPr="00AE1B22">
        <w:rPr>
          <w:rFonts w:ascii="Calibri" w:eastAsia="Calibri" w:hAnsi="Calibri" w:cs="Calibri"/>
          <w:bCs/>
          <w:sz w:val="22"/>
          <w:szCs w:val="22"/>
        </w:rPr>
        <w:t>ob</w:t>
      </w:r>
      <w:r w:rsidR="00E21359">
        <w:rPr>
          <w:rFonts w:ascii="Calibri" w:eastAsia="Calibri" w:hAnsi="Calibri" w:cs="Calibri"/>
          <w:bCs/>
          <w:sz w:val="22"/>
          <w:szCs w:val="22"/>
        </w:rPr>
        <w:t>jęła</w:t>
      </w:r>
      <w:r w:rsidR="00EC0ED8" w:rsidRPr="00AE1B22">
        <w:rPr>
          <w:rFonts w:ascii="Calibri" w:eastAsia="Calibri" w:hAnsi="Calibri" w:cs="Calibri"/>
          <w:bCs/>
          <w:sz w:val="22"/>
          <w:szCs w:val="22"/>
        </w:rPr>
        <w:t xml:space="preserve"> całe miasto</w:t>
      </w:r>
      <w:r w:rsidR="00E21359">
        <w:rPr>
          <w:rFonts w:ascii="Calibri" w:eastAsia="Calibri" w:hAnsi="Calibri" w:cs="Calibri"/>
          <w:bCs/>
          <w:sz w:val="22"/>
          <w:szCs w:val="22"/>
        </w:rPr>
        <w:t xml:space="preserve">. </w:t>
      </w:r>
      <w:r w:rsidR="00EC0ED8" w:rsidRPr="00F3361B">
        <w:rPr>
          <w:rFonts w:ascii="Calibri" w:eastAsia="Calibri" w:hAnsi="Calibri" w:cs="Calibri"/>
          <w:bCs/>
          <w:sz w:val="22"/>
          <w:szCs w:val="22"/>
        </w:rPr>
        <w:t>Jej</w:t>
      </w:r>
      <w:r w:rsidR="00EC0ED8" w:rsidRPr="000C51BA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0C51BA">
        <w:rPr>
          <w:rFonts w:ascii="Calibri" w:eastAsia="Calibri" w:hAnsi="Calibri" w:cs="Calibri"/>
          <w:bCs/>
          <w:sz w:val="22"/>
          <w:szCs w:val="22"/>
        </w:rPr>
        <w:t>istotą jest zastosowanie kompleksowego podejści</w:t>
      </w:r>
      <w:r w:rsidR="00B53E3C" w:rsidRPr="000C51BA">
        <w:rPr>
          <w:rFonts w:ascii="Calibri" w:eastAsia="Calibri" w:hAnsi="Calibri" w:cs="Calibri"/>
          <w:bCs/>
          <w:sz w:val="22"/>
          <w:szCs w:val="22"/>
        </w:rPr>
        <w:t>a</w:t>
      </w:r>
      <w:r w:rsidRPr="000C51BA">
        <w:rPr>
          <w:rFonts w:ascii="Calibri" w:eastAsia="Calibri" w:hAnsi="Calibri" w:cs="Calibri"/>
          <w:bCs/>
          <w:sz w:val="22"/>
          <w:szCs w:val="22"/>
        </w:rPr>
        <w:t xml:space="preserve"> do rozwiązania </w:t>
      </w:r>
      <w:r w:rsidR="00782EC6" w:rsidRPr="000C51BA">
        <w:rPr>
          <w:rFonts w:ascii="Calibri" w:eastAsia="Calibri" w:hAnsi="Calibri" w:cs="Calibri"/>
          <w:bCs/>
          <w:sz w:val="22"/>
          <w:szCs w:val="22"/>
        </w:rPr>
        <w:t xml:space="preserve">problemu </w:t>
      </w:r>
      <w:r w:rsidRPr="000C51BA">
        <w:rPr>
          <w:rFonts w:ascii="Calibri" w:eastAsia="Calibri" w:hAnsi="Calibri" w:cs="Calibri"/>
          <w:bCs/>
          <w:sz w:val="22"/>
          <w:szCs w:val="22"/>
        </w:rPr>
        <w:t xml:space="preserve">wód opadowych i roztopowych polegającego </w:t>
      </w:r>
      <w:r w:rsidR="00B9606C" w:rsidRPr="000C51BA">
        <w:rPr>
          <w:rFonts w:ascii="Calibri" w:eastAsia="Calibri" w:hAnsi="Calibri" w:cs="Calibri"/>
          <w:bCs/>
          <w:sz w:val="22"/>
          <w:szCs w:val="22"/>
        </w:rPr>
        <w:t>na</w:t>
      </w:r>
      <w:r w:rsidR="00782EC6" w:rsidRPr="000C51BA">
        <w:rPr>
          <w:rFonts w:ascii="Calibri" w:eastAsia="Calibri" w:hAnsi="Calibri" w:cs="Calibri"/>
          <w:bCs/>
          <w:sz w:val="22"/>
          <w:szCs w:val="22"/>
        </w:rPr>
        <w:t xml:space="preserve"> ich</w:t>
      </w:r>
      <w:r w:rsidR="00B9606C" w:rsidRPr="000C51BA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0C51BA">
        <w:rPr>
          <w:rFonts w:ascii="Calibri" w:eastAsia="Calibri" w:hAnsi="Calibri" w:cs="Calibri"/>
          <w:bCs/>
          <w:sz w:val="22"/>
          <w:szCs w:val="22"/>
        </w:rPr>
        <w:t xml:space="preserve">skutecznym odprowadzeniu, magazynowaniu i zagospodarowaniu </w:t>
      </w:r>
      <w:r w:rsidR="000C51BA" w:rsidRPr="00592867">
        <w:rPr>
          <w:rFonts w:ascii="Calibri" w:eastAsia="Calibri" w:hAnsi="Calibri" w:cs="Calibri"/>
          <w:bCs/>
          <w:sz w:val="22"/>
          <w:szCs w:val="22"/>
        </w:rPr>
        <w:t>w</w:t>
      </w:r>
      <w:r w:rsidRPr="00F3361B">
        <w:rPr>
          <w:rFonts w:ascii="Calibri" w:eastAsia="Calibri" w:hAnsi="Calibri" w:cs="Calibri"/>
          <w:bCs/>
          <w:sz w:val="22"/>
          <w:szCs w:val="22"/>
        </w:rPr>
        <w:t xml:space="preserve"> obszar</w:t>
      </w:r>
      <w:r w:rsidR="000C51BA" w:rsidRPr="00592867">
        <w:rPr>
          <w:rFonts w:ascii="Calibri" w:eastAsia="Calibri" w:hAnsi="Calibri" w:cs="Calibri"/>
          <w:bCs/>
          <w:sz w:val="22"/>
          <w:szCs w:val="22"/>
        </w:rPr>
        <w:t>ach</w:t>
      </w:r>
      <w:r w:rsidRPr="00F3361B">
        <w:rPr>
          <w:rFonts w:ascii="Calibri" w:eastAsia="Calibri" w:hAnsi="Calibri" w:cs="Calibri"/>
          <w:bCs/>
          <w:sz w:val="22"/>
          <w:szCs w:val="22"/>
        </w:rPr>
        <w:t xml:space="preserve"> zabudowanych</w:t>
      </w:r>
      <w:r w:rsidRPr="000C51BA">
        <w:rPr>
          <w:rFonts w:ascii="Calibri" w:eastAsia="Calibri" w:hAnsi="Calibri" w:cs="Calibri"/>
          <w:bCs/>
          <w:sz w:val="22"/>
          <w:szCs w:val="22"/>
        </w:rPr>
        <w:t xml:space="preserve">, szczególnie w okresach </w:t>
      </w:r>
      <w:r w:rsidR="00B9606C" w:rsidRPr="000C51BA">
        <w:rPr>
          <w:rFonts w:ascii="Calibri" w:eastAsia="Calibri" w:hAnsi="Calibri" w:cs="Calibri"/>
          <w:bCs/>
          <w:sz w:val="22"/>
          <w:szCs w:val="22"/>
        </w:rPr>
        <w:t xml:space="preserve">jej </w:t>
      </w:r>
      <w:r w:rsidRPr="000C51BA">
        <w:rPr>
          <w:rFonts w:ascii="Calibri" w:eastAsia="Calibri" w:hAnsi="Calibri" w:cs="Calibri"/>
          <w:bCs/>
          <w:sz w:val="22"/>
          <w:szCs w:val="22"/>
        </w:rPr>
        <w:t>niedoboru.</w:t>
      </w:r>
      <w:r w:rsidRPr="00A4410C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DA339F">
        <w:rPr>
          <w:rFonts w:ascii="Calibri" w:eastAsia="Calibri" w:hAnsi="Calibri" w:cs="Calibri"/>
          <w:bCs/>
          <w:sz w:val="22"/>
          <w:szCs w:val="22"/>
        </w:rPr>
        <w:t xml:space="preserve">To całkowita zmiana </w:t>
      </w:r>
      <w:r w:rsidR="00B76615" w:rsidRPr="00DA339F">
        <w:rPr>
          <w:rFonts w:ascii="Calibri" w:eastAsia="Calibri" w:hAnsi="Calibri" w:cs="Calibri"/>
          <w:bCs/>
          <w:sz w:val="22"/>
          <w:szCs w:val="22"/>
        </w:rPr>
        <w:t xml:space="preserve">spojrzenia na </w:t>
      </w:r>
      <w:r w:rsidRPr="00DA339F">
        <w:rPr>
          <w:rFonts w:ascii="Calibri" w:eastAsia="Calibri" w:hAnsi="Calibri" w:cs="Calibri"/>
          <w:bCs/>
          <w:sz w:val="22"/>
          <w:szCs w:val="22"/>
        </w:rPr>
        <w:t>kwesti</w:t>
      </w:r>
      <w:r w:rsidR="00B76615" w:rsidRPr="00DA339F">
        <w:rPr>
          <w:rFonts w:ascii="Calibri" w:eastAsia="Calibri" w:hAnsi="Calibri" w:cs="Calibri"/>
          <w:bCs/>
          <w:sz w:val="22"/>
          <w:szCs w:val="22"/>
        </w:rPr>
        <w:t>ę</w:t>
      </w:r>
      <w:r w:rsidRPr="00DA339F">
        <w:rPr>
          <w:rFonts w:ascii="Calibri" w:eastAsia="Calibri" w:hAnsi="Calibri" w:cs="Calibri"/>
          <w:bCs/>
          <w:sz w:val="22"/>
          <w:szCs w:val="22"/>
        </w:rPr>
        <w:t xml:space="preserve"> deszczówki i wody w mieście – </w:t>
      </w:r>
      <w:r w:rsidR="00782EC6">
        <w:rPr>
          <w:rFonts w:ascii="Calibri" w:eastAsia="Calibri" w:hAnsi="Calibri" w:cs="Calibri"/>
          <w:bCs/>
          <w:sz w:val="22"/>
          <w:szCs w:val="22"/>
        </w:rPr>
        <w:t xml:space="preserve">odejście </w:t>
      </w:r>
      <w:r w:rsidRPr="00DA339F">
        <w:rPr>
          <w:rFonts w:ascii="Calibri" w:eastAsia="Calibri" w:hAnsi="Calibri" w:cs="Calibri"/>
          <w:bCs/>
          <w:sz w:val="22"/>
          <w:szCs w:val="22"/>
        </w:rPr>
        <w:t xml:space="preserve">od </w:t>
      </w:r>
      <w:r w:rsidR="00782EC6" w:rsidRPr="00DA339F">
        <w:rPr>
          <w:rFonts w:ascii="Calibri" w:eastAsia="Calibri" w:hAnsi="Calibri" w:cs="Calibri"/>
          <w:bCs/>
          <w:sz w:val="22"/>
          <w:szCs w:val="22"/>
        </w:rPr>
        <w:t>tradycyjn</w:t>
      </w:r>
      <w:r w:rsidR="00782EC6">
        <w:rPr>
          <w:rFonts w:ascii="Calibri" w:eastAsia="Calibri" w:hAnsi="Calibri" w:cs="Calibri"/>
          <w:bCs/>
          <w:sz w:val="22"/>
          <w:szCs w:val="22"/>
        </w:rPr>
        <w:t>ego</w:t>
      </w:r>
      <w:r w:rsidR="00782EC6" w:rsidRPr="00DA339F">
        <w:rPr>
          <w:rFonts w:ascii="Calibri" w:eastAsia="Calibri" w:hAnsi="Calibri" w:cs="Calibri"/>
          <w:bCs/>
          <w:sz w:val="22"/>
          <w:szCs w:val="22"/>
        </w:rPr>
        <w:t xml:space="preserve"> sposob</w:t>
      </w:r>
      <w:r w:rsidR="00782EC6">
        <w:rPr>
          <w:rFonts w:ascii="Calibri" w:eastAsia="Calibri" w:hAnsi="Calibri" w:cs="Calibri"/>
          <w:bCs/>
          <w:sz w:val="22"/>
          <w:szCs w:val="22"/>
        </w:rPr>
        <w:t>u</w:t>
      </w:r>
      <w:r w:rsidR="00782EC6" w:rsidRPr="00DA339F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F96F81">
        <w:rPr>
          <w:rFonts w:ascii="Calibri" w:eastAsia="Calibri" w:hAnsi="Calibri" w:cs="Calibri"/>
          <w:bCs/>
          <w:sz w:val="22"/>
          <w:szCs w:val="22"/>
        </w:rPr>
        <w:t>radzenia sobie z tym problemem</w:t>
      </w:r>
      <w:r w:rsidR="000C51BA">
        <w:rPr>
          <w:rFonts w:ascii="Calibri" w:eastAsia="Calibri" w:hAnsi="Calibri" w:cs="Calibri"/>
          <w:bCs/>
          <w:sz w:val="22"/>
          <w:szCs w:val="22"/>
        </w:rPr>
        <w:t>, który</w:t>
      </w:r>
      <w:r w:rsidR="00F96F81">
        <w:rPr>
          <w:rFonts w:ascii="Calibri" w:eastAsia="Calibri" w:hAnsi="Calibri" w:cs="Calibri"/>
          <w:bCs/>
          <w:sz w:val="22"/>
          <w:szCs w:val="22"/>
        </w:rPr>
        <w:t xml:space="preserve"> poleg</w:t>
      </w:r>
      <w:r w:rsidR="000C51BA">
        <w:rPr>
          <w:rFonts w:ascii="Calibri" w:eastAsia="Calibri" w:hAnsi="Calibri" w:cs="Calibri"/>
          <w:bCs/>
          <w:sz w:val="22"/>
          <w:szCs w:val="22"/>
        </w:rPr>
        <w:t>a</w:t>
      </w:r>
      <w:r w:rsidR="00F96F81">
        <w:rPr>
          <w:rFonts w:ascii="Calibri" w:eastAsia="Calibri" w:hAnsi="Calibri" w:cs="Calibri"/>
          <w:bCs/>
          <w:sz w:val="22"/>
          <w:szCs w:val="22"/>
        </w:rPr>
        <w:t xml:space="preserve"> na </w:t>
      </w:r>
      <w:r w:rsidR="005275A7">
        <w:rPr>
          <w:rFonts w:ascii="Calibri" w:eastAsia="Calibri" w:hAnsi="Calibri" w:cs="Calibri"/>
          <w:bCs/>
          <w:sz w:val="22"/>
          <w:szCs w:val="22"/>
        </w:rPr>
        <w:t>jak najszybszym</w:t>
      </w:r>
      <w:r w:rsidR="00F96F81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DA339F">
        <w:rPr>
          <w:rFonts w:ascii="Calibri" w:eastAsia="Calibri" w:hAnsi="Calibri" w:cs="Calibri"/>
          <w:bCs/>
          <w:sz w:val="22"/>
          <w:szCs w:val="22"/>
        </w:rPr>
        <w:t>odprowadzeni</w:t>
      </w:r>
      <w:r w:rsidR="00F96F81">
        <w:rPr>
          <w:rFonts w:ascii="Calibri" w:eastAsia="Calibri" w:hAnsi="Calibri" w:cs="Calibri"/>
          <w:bCs/>
          <w:sz w:val="22"/>
          <w:szCs w:val="22"/>
        </w:rPr>
        <w:t>u jej</w:t>
      </w:r>
      <w:r w:rsidR="00A4410C" w:rsidRPr="00DA339F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F96F81">
        <w:rPr>
          <w:rFonts w:ascii="Calibri" w:eastAsia="Calibri" w:hAnsi="Calibri" w:cs="Calibri"/>
          <w:bCs/>
          <w:sz w:val="22"/>
          <w:szCs w:val="22"/>
        </w:rPr>
        <w:t>poza obszar zurbanizowany</w:t>
      </w:r>
      <w:r w:rsidR="000C51BA">
        <w:rPr>
          <w:rFonts w:ascii="Calibri" w:eastAsia="Calibri" w:hAnsi="Calibri" w:cs="Calibri"/>
          <w:bCs/>
          <w:sz w:val="22"/>
          <w:szCs w:val="22"/>
        </w:rPr>
        <w:t>,</w:t>
      </w:r>
      <w:r w:rsidR="00F96F81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DA339F">
        <w:rPr>
          <w:rFonts w:ascii="Calibri" w:eastAsia="Calibri" w:hAnsi="Calibri" w:cs="Calibri"/>
          <w:bCs/>
          <w:sz w:val="22"/>
          <w:szCs w:val="22"/>
        </w:rPr>
        <w:t>na rzecz metod służących</w:t>
      </w:r>
      <w:r w:rsidR="00A4410C" w:rsidRPr="00DA339F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DA339F">
        <w:rPr>
          <w:rFonts w:ascii="Calibri" w:eastAsia="Calibri" w:hAnsi="Calibri" w:cs="Calibri"/>
          <w:bCs/>
          <w:sz w:val="22"/>
          <w:szCs w:val="22"/>
        </w:rPr>
        <w:t>zatrzymani</w:t>
      </w:r>
      <w:r w:rsidR="00B76615" w:rsidRPr="00DA339F">
        <w:rPr>
          <w:rFonts w:ascii="Calibri" w:eastAsia="Calibri" w:hAnsi="Calibri" w:cs="Calibri"/>
          <w:bCs/>
          <w:sz w:val="22"/>
          <w:szCs w:val="22"/>
        </w:rPr>
        <w:t>u</w:t>
      </w:r>
      <w:r w:rsidRPr="00DA339F">
        <w:rPr>
          <w:rFonts w:ascii="Calibri" w:eastAsia="Calibri" w:hAnsi="Calibri" w:cs="Calibri"/>
          <w:bCs/>
          <w:sz w:val="22"/>
          <w:szCs w:val="22"/>
        </w:rPr>
        <w:t xml:space="preserve"> i zagospodarowani</w:t>
      </w:r>
      <w:r w:rsidR="00B76615" w:rsidRPr="00DA339F">
        <w:rPr>
          <w:rFonts w:ascii="Calibri" w:eastAsia="Calibri" w:hAnsi="Calibri" w:cs="Calibri"/>
          <w:bCs/>
          <w:sz w:val="22"/>
          <w:szCs w:val="22"/>
        </w:rPr>
        <w:t>u</w:t>
      </w:r>
      <w:r w:rsidR="00FA2F1C" w:rsidRPr="00DA339F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DA596C">
        <w:rPr>
          <w:rFonts w:ascii="Calibri" w:eastAsia="Calibri" w:hAnsi="Calibri" w:cs="Calibri"/>
          <w:bCs/>
          <w:sz w:val="22"/>
          <w:szCs w:val="22"/>
        </w:rPr>
        <w:t xml:space="preserve">wód opadowych </w:t>
      </w:r>
      <w:r w:rsidR="00B6041B" w:rsidRPr="00DA339F">
        <w:rPr>
          <w:rFonts w:ascii="Calibri" w:eastAsia="Calibri" w:hAnsi="Calibri" w:cs="Calibri"/>
          <w:bCs/>
          <w:sz w:val="22"/>
          <w:szCs w:val="22"/>
        </w:rPr>
        <w:t xml:space="preserve">w </w:t>
      </w:r>
      <w:r w:rsidR="00DA596C" w:rsidRPr="00DA596C">
        <w:rPr>
          <w:rFonts w:ascii="Calibri" w:eastAsia="Calibri" w:hAnsi="Calibri" w:cs="Calibri"/>
          <w:bCs/>
          <w:sz w:val="22"/>
          <w:szCs w:val="22"/>
        </w:rPr>
        <w:t>miejscach ich powstawania</w:t>
      </w:r>
      <w:r w:rsidR="00DA596C">
        <w:rPr>
          <w:rFonts w:ascii="Calibri" w:eastAsia="Calibri" w:hAnsi="Calibri" w:cs="Calibri"/>
          <w:bCs/>
          <w:sz w:val="22"/>
          <w:szCs w:val="22"/>
        </w:rPr>
        <w:t xml:space="preserve">, co korzystnie </w:t>
      </w:r>
      <w:r w:rsidR="00782EC6">
        <w:rPr>
          <w:rFonts w:ascii="Calibri" w:eastAsia="Calibri" w:hAnsi="Calibri" w:cs="Calibri"/>
          <w:bCs/>
          <w:sz w:val="22"/>
          <w:szCs w:val="22"/>
        </w:rPr>
        <w:t xml:space="preserve">wpływa </w:t>
      </w:r>
      <w:r w:rsidR="00DA596C">
        <w:rPr>
          <w:rFonts w:ascii="Calibri" w:eastAsia="Calibri" w:hAnsi="Calibri" w:cs="Calibri"/>
          <w:bCs/>
          <w:sz w:val="22"/>
          <w:szCs w:val="22"/>
        </w:rPr>
        <w:t xml:space="preserve">na </w:t>
      </w:r>
      <w:r w:rsidR="00DA596C" w:rsidRPr="00DA596C">
        <w:rPr>
          <w:rFonts w:ascii="Calibri" w:eastAsia="Calibri" w:hAnsi="Calibri" w:cs="Calibri"/>
          <w:bCs/>
          <w:sz w:val="22"/>
          <w:szCs w:val="22"/>
        </w:rPr>
        <w:t>łagodzeni</w:t>
      </w:r>
      <w:r w:rsidR="00D23DBF">
        <w:rPr>
          <w:rFonts w:ascii="Calibri" w:eastAsia="Calibri" w:hAnsi="Calibri" w:cs="Calibri"/>
          <w:bCs/>
          <w:sz w:val="22"/>
          <w:szCs w:val="22"/>
        </w:rPr>
        <w:t>e</w:t>
      </w:r>
      <w:r w:rsidR="00DA596C" w:rsidRPr="00DA596C">
        <w:rPr>
          <w:rFonts w:ascii="Calibri" w:eastAsia="Calibri" w:hAnsi="Calibri" w:cs="Calibri"/>
          <w:bCs/>
          <w:sz w:val="22"/>
          <w:szCs w:val="22"/>
        </w:rPr>
        <w:t xml:space="preserve"> skutków zagrożeń związanych </w:t>
      </w:r>
      <w:r w:rsidR="005275A7">
        <w:rPr>
          <w:rFonts w:ascii="Calibri" w:eastAsia="Calibri" w:hAnsi="Calibri" w:cs="Calibri"/>
          <w:bCs/>
          <w:sz w:val="22"/>
          <w:szCs w:val="22"/>
        </w:rPr>
        <w:t xml:space="preserve">zarówno </w:t>
      </w:r>
      <w:r w:rsidR="00DA596C" w:rsidRPr="00DA596C">
        <w:rPr>
          <w:rFonts w:ascii="Calibri" w:eastAsia="Calibri" w:hAnsi="Calibri" w:cs="Calibri"/>
          <w:bCs/>
          <w:sz w:val="22"/>
          <w:szCs w:val="22"/>
        </w:rPr>
        <w:t>z podtopieniami</w:t>
      </w:r>
      <w:r w:rsidR="005275A7">
        <w:rPr>
          <w:rFonts w:ascii="Calibri" w:eastAsia="Calibri" w:hAnsi="Calibri" w:cs="Calibri"/>
          <w:bCs/>
          <w:sz w:val="22"/>
          <w:szCs w:val="22"/>
        </w:rPr>
        <w:t>, jak</w:t>
      </w:r>
      <w:r w:rsidR="00DA596C" w:rsidRPr="00DA596C">
        <w:rPr>
          <w:rFonts w:ascii="Calibri" w:eastAsia="Calibri" w:hAnsi="Calibri" w:cs="Calibri"/>
          <w:bCs/>
          <w:sz w:val="22"/>
          <w:szCs w:val="22"/>
        </w:rPr>
        <w:t xml:space="preserve"> i </w:t>
      </w:r>
      <w:r w:rsidR="00782EC6">
        <w:rPr>
          <w:rFonts w:ascii="Calibri" w:eastAsia="Calibri" w:hAnsi="Calibri" w:cs="Calibri"/>
          <w:bCs/>
          <w:sz w:val="22"/>
          <w:szCs w:val="22"/>
        </w:rPr>
        <w:t>suszą.</w:t>
      </w:r>
    </w:p>
    <w:p w14:paraId="16439B3E" w14:textId="6DF55719" w:rsidR="00940360" w:rsidRPr="00406D04" w:rsidRDefault="00940360" w:rsidP="00940360">
      <w:p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 w:rsidRPr="00406D04">
        <w:rPr>
          <w:rFonts w:ascii="Calibri" w:eastAsia="Calibri" w:hAnsi="Calibri" w:cs="Calibri"/>
          <w:bCs/>
          <w:sz w:val="22"/>
          <w:szCs w:val="22"/>
        </w:rPr>
        <w:t xml:space="preserve">Bydgoski projekt został wyróżniony w kategorii </w:t>
      </w:r>
      <w:r w:rsidR="00A4410C">
        <w:rPr>
          <w:rFonts w:ascii="Calibri" w:eastAsia="Calibri" w:hAnsi="Calibri" w:cs="Calibri"/>
          <w:bCs/>
          <w:sz w:val="22"/>
          <w:szCs w:val="22"/>
        </w:rPr>
        <w:t>„</w:t>
      </w:r>
      <w:r w:rsidRPr="00406D04">
        <w:rPr>
          <w:rFonts w:ascii="Calibri" w:eastAsia="Calibri" w:hAnsi="Calibri" w:cs="Calibri"/>
          <w:bCs/>
          <w:sz w:val="22"/>
          <w:szCs w:val="22"/>
        </w:rPr>
        <w:t>Inteligentne rozwiązanie</w:t>
      </w:r>
      <w:r w:rsidR="00A4410C">
        <w:rPr>
          <w:rFonts w:ascii="Calibri" w:eastAsia="Calibri" w:hAnsi="Calibri" w:cs="Calibri"/>
          <w:bCs/>
          <w:sz w:val="22"/>
          <w:szCs w:val="22"/>
        </w:rPr>
        <w:t>”</w:t>
      </w:r>
      <w:r w:rsidRPr="00406D04">
        <w:rPr>
          <w:rFonts w:ascii="Calibri" w:eastAsia="Calibri" w:hAnsi="Calibri" w:cs="Calibri"/>
          <w:bCs/>
          <w:sz w:val="22"/>
          <w:szCs w:val="22"/>
        </w:rPr>
        <w:t xml:space="preserve"> na ogólnopolskim Smart City Forum – kongresie poświęconym inteligentnym miastom, ich rozwojowi i funkcjonowaniu. Koncepcja przedsięwzięcia opierała się na zbudowaniu wirtualnej sieci kanalizacji deszczowej i symulacji naturalneg</w:t>
      </w:r>
      <w:r w:rsidR="000C51BA">
        <w:rPr>
          <w:rFonts w:ascii="Calibri" w:eastAsia="Calibri" w:hAnsi="Calibri" w:cs="Calibri"/>
          <w:bCs/>
          <w:sz w:val="22"/>
          <w:szCs w:val="22"/>
        </w:rPr>
        <w:t>o</w:t>
      </w:r>
      <w:r w:rsidRPr="00406D04">
        <w:rPr>
          <w:rFonts w:ascii="Calibri" w:eastAsia="Calibri" w:hAnsi="Calibri" w:cs="Calibri"/>
          <w:bCs/>
          <w:sz w:val="22"/>
          <w:szCs w:val="22"/>
        </w:rPr>
        <w:t xml:space="preserve"> spływu wód opadowych.</w:t>
      </w:r>
      <w:r w:rsidR="00790CA7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406D04">
        <w:rPr>
          <w:rFonts w:ascii="Calibri" w:eastAsia="Calibri" w:hAnsi="Calibri" w:cs="Calibri"/>
          <w:bCs/>
          <w:sz w:val="22"/>
          <w:szCs w:val="22"/>
        </w:rPr>
        <w:t>To dobry przykład kompleksowego rozwiązywania problemu zagospodarowania wód opadowych na obszarze całego miasta z uwzględnieniem zmian warunków opadowych</w:t>
      </w:r>
      <w:r w:rsidR="005D1601">
        <w:rPr>
          <w:rFonts w:ascii="Calibri" w:eastAsia="Calibri" w:hAnsi="Calibri" w:cs="Calibri"/>
          <w:bCs/>
          <w:sz w:val="22"/>
          <w:szCs w:val="22"/>
        </w:rPr>
        <w:t>,</w:t>
      </w:r>
      <w:r w:rsidRPr="00406D04">
        <w:rPr>
          <w:rFonts w:ascii="Calibri" w:eastAsia="Calibri" w:hAnsi="Calibri" w:cs="Calibri"/>
          <w:bCs/>
          <w:sz w:val="22"/>
          <w:szCs w:val="22"/>
        </w:rPr>
        <w:t xml:space="preserve"> w perspektywie</w:t>
      </w:r>
      <w:r w:rsidR="00735FC3">
        <w:rPr>
          <w:rFonts w:ascii="Calibri" w:eastAsia="Calibri" w:hAnsi="Calibri" w:cs="Calibri"/>
          <w:bCs/>
          <w:sz w:val="22"/>
          <w:szCs w:val="22"/>
        </w:rPr>
        <w:t xml:space="preserve"> do</w:t>
      </w:r>
      <w:r w:rsidRPr="00406D04">
        <w:rPr>
          <w:rFonts w:ascii="Calibri" w:eastAsia="Calibri" w:hAnsi="Calibri" w:cs="Calibri"/>
          <w:bCs/>
          <w:sz w:val="22"/>
          <w:szCs w:val="22"/>
        </w:rPr>
        <w:t xml:space="preserve"> 2050 r. </w:t>
      </w:r>
      <w:r w:rsidR="00691FC1">
        <w:rPr>
          <w:rFonts w:ascii="Calibri" w:eastAsia="Calibri" w:hAnsi="Calibri" w:cs="Calibri"/>
          <w:bCs/>
          <w:sz w:val="22"/>
          <w:szCs w:val="22"/>
        </w:rPr>
        <w:t>A</w:t>
      </w:r>
      <w:r w:rsidR="00691FC1" w:rsidRPr="00406D04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406D04">
        <w:rPr>
          <w:rFonts w:ascii="Calibri" w:eastAsia="Calibri" w:hAnsi="Calibri" w:cs="Calibri"/>
          <w:bCs/>
          <w:sz w:val="22"/>
          <w:szCs w:val="22"/>
        </w:rPr>
        <w:t xml:space="preserve">także </w:t>
      </w:r>
      <w:r w:rsidR="00790CA7">
        <w:rPr>
          <w:rFonts w:ascii="Calibri" w:eastAsia="Calibri" w:hAnsi="Calibri" w:cs="Calibri"/>
          <w:bCs/>
          <w:sz w:val="22"/>
          <w:szCs w:val="22"/>
        </w:rPr>
        <w:t xml:space="preserve">godna </w:t>
      </w:r>
      <w:r w:rsidR="00735FC3">
        <w:rPr>
          <w:rFonts w:ascii="Calibri" w:eastAsia="Calibri" w:hAnsi="Calibri" w:cs="Calibri"/>
          <w:bCs/>
          <w:sz w:val="22"/>
          <w:szCs w:val="22"/>
        </w:rPr>
        <w:t>naśladowania</w:t>
      </w:r>
      <w:r w:rsidR="00735FC3" w:rsidRPr="00406D04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406D04">
        <w:rPr>
          <w:rFonts w:ascii="Calibri" w:eastAsia="Calibri" w:hAnsi="Calibri" w:cs="Calibri"/>
          <w:bCs/>
          <w:sz w:val="22"/>
          <w:szCs w:val="22"/>
        </w:rPr>
        <w:t>zmian</w:t>
      </w:r>
      <w:r w:rsidR="00790CA7">
        <w:rPr>
          <w:rFonts w:ascii="Calibri" w:eastAsia="Calibri" w:hAnsi="Calibri" w:cs="Calibri"/>
          <w:bCs/>
          <w:sz w:val="22"/>
          <w:szCs w:val="22"/>
        </w:rPr>
        <w:t xml:space="preserve">a w </w:t>
      </w:r>
      <w:r w:rsidRPr="00406D04">
        <w:rPr>
          <w:rFonts w:ascii="Calibri" w:eastAsia="Calibri" w:hAnsi="Calibri" w:cs="Calibri"/>
          <w:bCs/>
          <w:sz w:val="22"/>
          <w:szCs w:val="22"/>
        </w:rPr>
        <w:t>podejści</w:t>
      </w:r>
      <w:r w:rsidR="00790CA7">
        <w:rPr>
          <w:rFonts w:ascii="Calibri" w:eastAsia="Calibri" w:hAnsi="Calibri" w:cs="Calibri"/>
          <w:bCs/>
          <w:sz w:val="22"/>
          <w:szCs w:val="22"/>
        </w:rPr>
        <w:t>u</w:t>
      </w:r>
      <w:r w:rsidRPr="00406D04">
        <w:rPr>
          <w:rFonts w:ascii="Calibri" w:eastAsia="Calibri" w:hAnsi="Calibri" w:cs="Calibri"/>
          <w:bCs/>
          <w:sz w:val="22"/>
          <w:szCs w:val="22"/>
        </w:rPr>
        <w:t xml:space="preserve"> do kwestii deszczówki i wody w mieście.</w:t>
      </w:r>
    </w:p>
    <w:p w14:paraId="18F7854F" w14:textId="779F9A1B" w:rsidR="00116C6D" w:rsidRPr="00406D04" w:rsidRDefault="00116C6D" w:rsidP="00EE6451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0E7E942" w14:textId="0EA6E9AA" w:rsidR="00B6041B" w:rsidRPr="00406D04" w:rsidRDefault="00B6041B" w:rsidP="00EE6451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406D04">
        <w:rPr>
          <w:rFonts w:ascii="Calibri" w:eastAsia="Calibri" w:hAnsi="Calibri" w:cs="Calibri"/>
          <w:b/>
          <w:sz w:val="22"/>
          <w:szCs w:val="22"/>
        </w:rPr>
        <w:t>Kombinat Rolny Kietrz</w:t>
      </w:r>
      <w:r w:rsidR="0034440F" w:rsidRPr="00406D04">
        <w:rPr>
          <w:rFonts w:ascii="Calibri" w:eastAsia="Calibri" w:hAnsi="Calibri" w:cs="Calibri"/>
          <w:b/>
          <w:sz w:val="22"/>
          <w:szCs w:val="22"/>
        </w:rPr>
        <w:t xml:space="preserve"> konsekwentnie </w:t>
      </w:r>
      <w:r w:rsidR="00121190" w:rsidRPr="00406D04">
        <w:rPr>
          <w:rFonts w:ascii="Calibri" w:eastAsia="Calibri" w:hAnsi="Calibri" w:cs="Calibri"/>
          <w:b/>
          <w:sz w:val="22"/>
          <w:szCs w:val="22"/>
        </w:rPr>
        <w:t>walczy z</w:t>
      </w:r>
      <w:r w:rsidR="00C538CB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F2193">
        <w:rPr>
          <w:rFonts w:ascii="Calibri" w:eastAsia="Calibri" w:hAnsi="Calibri" w:cs="Calibri"/>
          <w:b/>
          <w:sz w:val="22"/>
          <w:szCs w:val="22"/>
        </w:rPr>
        <w:t>porywistym</w:t>
      </w:r>
      <w:r w:rsidR="006F2193" w:rsidRPr="00406D0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21190" w:rsidRPr="00406D04">
        <w:rPr>
          <w:rFonts w:ascii="Calibri" w:eastAsia="Calibri" w:hAnsi="Calibri" w:cs="Calibri"/>
          <w:b/>
          <w:sz w:val="22"/>
          <w:szCs w:val="22"/>
        </w:rPr>
        <w:t>wiatr</w:t>
      </w:r>
      <w:r w:rsidR="006F2193">
        <w:rPr>
          <w:rFonts w:ascii="Calibri" w:eastAsia="Calibri" w:hAnsi="Calibri" w:cs="Calibri"/>
          <w:b/>
          <w:sz w:val="22"/>
          <w:szCs w:val="22"/>
        </w:rPr>
        <w:t>em</w:t>
      </w:r>
    </w:p>
    <w:p w14:paraId="54F8B6F9" w14:textId="1CF5F460" w:rsidR="00691FC1" w:rsidRDefault="005275A7" w:rsidP="00EE6451">
      <w:pPr>
        <w:spacing w:line="360" w:lineRule="auto"/>
        <w:jc w:val="both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 xml:space="preserve">Silne podmuchy </w:t>
      </w:r>
      <w:r w:rsidR="0034440F" w:rsidRPr="00B76615">
        <w:rPr>
          <w:rFonts w:eastAsia="Calibri" w:cstheme="minorHAnsi"/>
          <w:bCs/>
          <w:sz w:val="22"/>
          <w:szCs w:val="22"/>
        </w:rPr>
        <w:t>wiatr</w:t>
      </w:r>
      <w:r>
        <w:rPr>
          <w:rFonts w:eastAsia="Calibri" w:cstheme="minorHAnsi"/>
          <w:bCs/>
          <w:sz w:val="22"/>
          <w:szCs w:val="22"/>
        </w:rPr>
        <w:t>u</w:t>
      </w:r>
      <w:r w:rsidR="0034440F" w:rsidRPr="00B76615">
        <w:rPr>
          <w:rFonts w:eastAsia="Calibri" w:cstheme="minorHAnsi"/>
          <w:bCs/>
          <w:sz w:val="22"/>
          <w:szCs w:val="22"/>
        </w:rPr>
        <w:t>, które coraz częściej występują w Polsce</w:t>
      </w:r>
      <w:r w:rsidR="004C2FB0" w:rsidRPr="00B76615">
        <w:rPr>
          <w:rFonts w:eastAsia="Calibri" w:cstheme="minorHAnsi"/>
          <w:bCs/>
          <w:sz w:val="22"/>
          <w:szCs w:val="22"/>
        </w:rPr>
        <w:t>,</w:t>
      </w:r>
      <w:r w:rsidR="0034440F" w:rsidRPr="00B76615">
        <w:rPr>
          <w:rFonts w:eastAsia="Calibri" w:cstheme="minorHAnsi"/>
          <w:bCs/>
          <w:sz w:val="22"/>
          <w:szCs w:val="22"/>
        </w:rPr>
        <w:t xml:space="preserve"> sprawiają, że</w:t>
      </w:r>
      <w:r w:rsidR="005B77C2">
        <w:rPr>
          <w:rFonts w:eastAsia="Calibri" w:cstheme="minorHAnsi"/>
          <w:bCs/>
          <w:sz w:val="22"/>
          <w:szCs w:val="22"/>
        </w:rPr>
        <w:t xml:space="preserve"> podczas</w:t>
      </w:r>
      <w:r w:rsidR="0034440F" w:rsidRPr="00B76615">
        <w:rPr>
          <w:rFonts w:eastAsia="Calibri" w:cstheme="minorHAnsi"/>
          <w:bCs/>
          <w:sz w:val="22"/>
          <w:szCs w:val="22"/>
        </w:rPr>
        <w:t xml:space="preserve"> jednej nocy Straż Pożarna wyjeżdż</w:t>
      </w:r>
      <w:r w:rsidR="009E03C2">
        <w:rPr>
          <w:rFonts w:eastAsia="Calibri" w:cstheme="minorHAnsi"/>
          <w:bCs/>
          <w:sz w:val="22"/>
          <w:szCs w:val="22"/>
        </w:rPr>
        <w:t>a</w:t>
      </w:r>
      <w:r w:rsidR="0034440F" w:rsidRPr="00B76615">
        <w:rPr>
          <w:rFonts w:eastAsia="Calibri" w:cstheme="minorHAnsi"/>
          <w:bCs/>
          <w:sz w:val="22"/>
          <w:szCs w:val="22"/>
        </w:rPr>
        <w:t xml:space="preserve"> </w:t>
      </w:r>
      <w:r w:rsidR="005B77C2">
        <w:rPr>
          <w:rFonts w:eastAsia="Calibri" w:cstheme="minorHAnsi"/>
          <w:bCs/>
          <w:sz w:val="22"/>
          <w:szCs w:val="22"/>
        </w:rPr>
        <w:t xml:space="preserve">nawet </w:t>
      </w:r>
      <w:r w:rsidR="0034440F" w:rsidRPr="00B76615">
        <w:rPr>
          <w:rFonts w:eastAsia="Calibri" w:cstheme="minorHAnsi"/>
          <w:bCs/>
          <w:sz w:val="22"/>
          <w:szCs w:val="22"/>
        </w:rPr>
        <w:t xml:space="preserve">do </w:t>
      </w:r>
      <w:r w:rsidR="0034440F" w:rsidRPr="00B76615">
        <w:rPr>
          <w:rFonts w:cstheme="minorHAnsi"/>
          <w:bCs/>
          <w:sz w:val="22"/>
          <w:szCs w:val="22"/>
        </w:rPr>
        <w:t xml:space="preserve">1150 interwencji w całej Polsce. </w:t>
      </w:r>
      <w:r w:rsidR="00C538CB">
        <w:rPr>
          <w:rFonts w:cstheme="minorHAnsi"/>
          <w:bCs/>
          <w:sz w:val="22"/>
          <w:szCs w:val="22"/>
        </w:rPr>
        <w:t>Ochronne p</w:t>
      </w:r>
      <w:r w:rsidR="00914E82">
        <w:rPr>
          <w:rFonts w:cstheme="minorHAnsi"/>
          <w:bCs/>
          <w:sz w:val="22"/>
          <w:szCs w:val="22"/>
        </w:rPr>
        <w:t xml:space="preserve">asy </w:t>
      </w:r>
      <w:proofErr w:type="spellStart"/>
      <w:r w:rsidR="00C538CB">
        <w:rPr>
          <w:rFonts w:cstheme="minorHAnsi"/>
          <w:bCs/>
          <w:sz w:val="22"/>
          <w:szCs w:val="22"/>
        </w:rPr>
        <w:t>zadrzewień</w:t>
      </w:r>
      <w:proofErr w:type="spellEnd"/>
      <w:r w:rsidR="00C538CB">
        <w:rPr>
          <w:rFonts w:cstheme="minorHAnsi"/>
          <w:bCs/>
          <w:sz w:val="22"/>
          <w:szCs w:val="22"/>
        </w:rPr>
        <w:t xml:space="preserve"> śródpolnych </w:t>
      </w:r>
      <w:r w:rsidR="00914E82">
        <w:rPr>
          <w:rFonts w:cstheme="minorHAnsi"/>
          <w:bCs/>
          <w:sz w:val="22"/>
          <w:szCs w:val="22"/>
        </w:rPr>
        <w:t xml:space="preserve">to przykład rozwiązania, które </w:t>
      </w:r>
      <w:r w:rsidR="005B77C2">
        <w:rPr>
          <w:rFonts w:cstheme="minorHAnsi"/>
          <w:bCs/>
          <w:sz w:val="22"/>
          <w:szCs w:val="22"/>
        </w:rPr>
        <w:t xml:space="preserve">pomoże </w:t>
      </w:r>
      <w:r w:rsidR="007911D4" w:rsidRPr="00B76615">
        <w:rPr>
          <w:rFonts w:cstheme="minorHAnsi"/>
          <w:bCs/>
          <w:sz w:val="22"/>
          <w:szCs w:val="22"/>
        </w:rPr>
        <w:t>osłabi</w:t>
      </w:r>
      <w:r w:rsidR="005B77C2">
        <w:rPr>
          <w:rFonts w:cstheme="minorHAnsi"/>
          <w:bCs/>
          <w:sz w:val="22"/>
          <w:szCs w:val="22"/>
        </w:rPr>
        <w:t>ć</w:t>
      </w:r>
      <w:r w:rsidR="007911D4" w:rsidRPr="00B76615">
        <w:rPr>
          <w:rFonts w:cstheme="minorHAnsi"/>
          <w:bCs/>
          <w:sz w:val="22"/>
          <w:szCs w:val="22"/>
        </w:rPr>
        <w:t xml:space="preserve"> sił</w:t>
      </w:r>
      <w:r w:rsidR="00914E82">
        <w:rPr>
          <w:rFonts w:cstheme="minorHAnsi"/>
          <w:bCs/>
          <w:sz w:val="22"/>
          <w:szCs w:val="22"/>
        </w:rPr>
        <w:t>ę</w:t>
      </w:r>
      <w:r w:rsidR="007911D4" w:rsidRPr="00B76615">
        <w:rPr>
          <w:rFonts w:cstheme="minorHAnsi"/>
          <w:bCs/>
          <w:sz w:val="22"/>
          <w:szCs w:val="22"/>
        </w:rPr>
        <w:t xml:space="preserve"> wiatr</w:t>
      </w:r>
      <w:r w:rsidR="00914E82">
        <w:rPr>
          <w:rFonts w:cstheme="minorHAnsi"/>
          <w:bCs/>
          <w:sz w:val="22"/>
          <w:szCs w:val="22"/>
        </w:rPr>
        <w:t>u</w:t>
      </w:r>
      <w:r w:rsidR="007911D4" w:rsidRPr="00B76615">
        <w:rPr>
          <w:rFonts w:cstheme="minorHAnsi"/>
          <w:bCs/>
          <w:sz w:val="22"/>
          <w:szCs w:val="22"/>
        </w:rPr>
        <w:t xml:space="preserve">, a co za tym idzie, </w:t>
      </w:r>
      <w:r w:rsidR="005B77C2">
        <w:rPr>
          <w:rFonts w:cstheme="minorHAnsi"/>
          <w:bCs/>
          <w:sz w:val="22"/>
          <w:szCs w:val="22"/>
        </w:rPr>
        <w:t>z</w:t>
      </w:r>
      <w:r w:rsidR="005B77C2" w:rsidRPr="00B76615">
        <w:rPr>
          <w:rFonts w:cstheme="minorHAnsi"/>
          <w:bCs/>
          <w:sz w:val="22"/>
          <w:szCs w:val="22"/>
        </w:rPr>
        <w:t>minimaliz</w:t>
      </w:r>
      <w:r w:rsidR="005B77C2">
        <w:rPr>
          <w:rFonts w:cstheme="minorHAnsi"/>
          <w:bCs/>
          <w:sz w:val="22"/>
          <w:szCs w:val="22"/>
        </w:rPr>
        <w:t>ować</w:t>
      </w:r>
      <w:r w:rsidR="005B77C2" w:rsidRPr="00B76615">
        <w:rPr>
          <w:rFonts w:cstheme="minorHAnsi"/>
          <w:bCs/>
          <w:sz w:val="22"/>
          <w:szCs w:val="22"/>
        </w:rPr>
        <w:t xml:space="preserve"> </w:t>
      </w:r>
      <w:r w:rsidR="005B77C2">
        <w:rPr>
          <w:rFonts w:cstheme="minorHAnsi"/>
          <w:bCs/>
          <w:sz w:val="22"/>
          <w:szCs w:val="22"/>
        </w:rPr>
        <w:t>szkody, które powoduje</w:t>
      </w:r>
      <w:r w:rsidR="000C51BA">
        <w:rPr>
          <w:rFonts w:cstheme="minorHAnsi"/>
          <w:bCs/>
          <w:sz w:val="22"/>
          <w:szCs w:val="22"/>
        </w:rPr>
        <w:t xml:space="preserve"> ten żywioł</w:t>
      </w:r>
      <w:r w:rsidR="00914E82">
        <w:rPr>
          <w:rFonts w:cstheme="minorHAnsi"/>
          <w:bCs/>
          <w:color w:val="222222"/>
          <w:sz w:val="22"/>
          <w:szCs w:val="22"/>
        </w:rPr>
        <w:t>.</w:t>
      </w:r>
      <w:r w:rsidR="00C538CB">
        <w:rPr>
          <w:rFonts w:cstheme="minorHAnsi"/>
          <w:bCs/>
          <w:color w:val="222222"/>
          <w:sz w:val="22"/>
          <w:szCs w:val="22"/>
        </w:rPr>
        <w:t xml:space="preserve"> </w:t>
      </w:r>
      <w:r w:rsidR="00B96AB8" w:rsidRPr="00406D04">
        <w:rPr>
          <w:rFonts w:eastAsia="Calibri" w:cstheme="minorHAnsi"/>
          <w:bCs/>
          <w:sz w:val="22"/>
          <w:szCs w:val="22"/>
        </w:rPr>
        <w:t>Kombinat Rolny Kietrz</w:t>
      </w:r>
      <w:r w:rsidR="00406D04" w:rsidRPr="00406D04">
        <w:rPr>
          <w:rFonts w:eastAsia="Calibri" w:cstheme="minorHAnsi"/>
          <w:bCs/>
          <w:sz w:val="22"/>
          <w:szCs w:val="22"/>
        </w:rPr>
        <w:t xml:space="preserve"> (woj. opolskie) </w:t>
      </w:r>
      <w:r w:rsidR="00B96AB8" w:rsidRPr="00406D04">
        <w:rPr>
          <w:rFonts w:eastAsia="Calibri" w:cstheme="minorHAnsi"/>
          <w:bCs/>
          <w:sz w:val="22"/>
          <w:szCs w:val="22"/>
        </w:rPr>
        <w:t>udowadnia, że warunkiem realizacji dobrego projektu mającego na celu adaptację do zmian klimatu nie muszą być duże</w:t>
      </w:r>
      <w:r w:rsidR="00914E82">
        <w:rPr>
          <w:rFonts w:eastAsia="Calibri" w:cstheme="minorHAnsi"/>
          <w:bCs/>
          <w:sz w:val="22"/>
          <w:szCs w:val="22"/>
        </w:rPr>
        <w:t xml:space="preserve"> </w:t>
      </w:r>
      <w:r w:rsidR="00085678">
        <w:rPr>
          <w:rFonts w:eastAsia="Calibri" w:cstheme="minorHAnsi"/>
          <w:bCs/>
          <w:sz w:val="22"/>
          <w:szCs w:val="22"/>
        </w:rPr>
        <w:t>n</w:t>
      </w:r>
      <w:r w:rsidR="00914E82">
        <w:rPr>
          <w:rFonts w:eastAsia="Calibri" w:cstheme="minorHAnsi"/>
          <w:bCs/>
          <w:sz w:val="22"/>
          <w:szCs w:val="22"/>
        </w:rPr>
        <w:t>akłady finansowe.</w:t>
      </w:r>
      <w:r w:rsidR="00B96AB8" w:rsidRPr="00406D04">
        <w:rPr>
          <w:rFonts w:eastAsia="Calibri" w:cstheme="minorHAnsi"/>
          <w:bCs/>
          <w:sz w:val="22"/>
          <w:szCs w:val="22"/>
        </w:rPr>
        <w:t xml:space="preserve"> Już o</w:t>
      </w:r>
      <w:r w:rsidR="007911D4" w:rsidRPr="00406D04">
        <w:rPr>
          <w:rFonts w:eastAsia="Calibri" w:cstheme="minorHAnsi"/>
          <w:bCs/>
          <w:sz w:val="22"/>
          <w:szCs w:val="22"/>
        </w:rPr>
        <w:t xml:space="preserve">d kilkudziesięciu lat </w:t>
      </w:r>
      <w:r w:rsidR="00B96AB8" w:rsidRPr="00406D04">
        <w:rPr>
          <w:rFonts w:eastAsia="Calibri" w:cstheme="minorHAnsi"/>
          <w:bCs/>
          <w:sz w:val="22"/>
          <w:szCs w:val="22"/>
        </w:rPr>
        <w:t>są tam prowadzone</w:t>
      </w:r>
      <w:r w:rsidR="007911D4" w:rsidRPr="00406D04">
        <w:rPr>
          <w:rFonts w:eastAsia="Calibri" w:cstheme="minorHAnsi"/>
          <w:bCs/>
          <w:sz w:val="22"/>
          <w:szCs w:val="22"/>
        </w:rPr>
        <w:t xml:space="preserve"> nasadzenia </w:t>
      </w:r>
      <w:proofErr w:type="spellStart"/>
      <w:r w:rsidR="007911D4" w:rsidRPr="00406D04">
        <w:rPr>
          <w:rFonts w:eastAsia="Calibri" w:cstheme="minorHAnsi"/>
          <w:bCs/>
          <w:sz w:val="22"/>
          <w:szCs w:val="22"/>
        </w:rPr>
        <w:t>zadrzewień</w:t>
      </w:r>
      <w:proofErr w:type="spellEnd"/>
      <w:r w:rsidR="007911D4" w:rsidRPr="00406D04">
        <w:rPr>
          <w:rFonts w:eastAsia="Calibri" w:cstheme="minorHAnsi"/>
          <w:bCs/>
          <w:sz w:val="22"/>
          <w:szCs w:val="22"/>
        </w:rPr>
        <w:t xml:space="preserve"> pasowych, które nie tylko </w:t>
      </w:r>
      <w:r w:rsidR="00DE2157">
        <w:rPr>
          <w:rFonts w:eastAsia="Calibri" w:cstheme="minorHAnsi"/>
          <w:bCs/>
          <w:sz w:val="22"/>
          <w:szCs w:val="22"/>
        </w:rPr>
        <w:t>stanowią ochronę</w:t>
      </w:r>
      <w:r w:rsidR="00DE2157" w:rsidRPr="00406D04">
        <w:rPr>
          <w:rFonts w:eastAsia="Calibri" w:cstheme="minorHAnsi"/>
          <w:bCs/>
          <w:sz w:val="22"/>
          <w:szCs w:val="22"/>
        </w:rPr>
        <w:t xml:space="preserve"> </w:t>
      </w:r>
      <w:r w:rsidR="007911D4" w:rsidRPr="00406D04">
        <w:rPr>
          <w:rFonts w:eastAsia="Calibri" w:cstheme="minorHAnsi"/>
          <w:bCs/>
          <w:sz w:val="22"/>
          <w:szCs w:val="22"/>
        </w:rPr>
        <w:t xml:space="preserve">przed </w:t>
      </w:r>
      <w:r w:rsidR="005B77C2">
        <w:rPr>
          <w:rFonts w:eastAsia="Calibri" w:cstheme="minorHAnsi"/>
          <w:bCs/>
          <w:sz w:val="22"/>
          <w:szCs w:val="22"/>
        </w:rPr>
        <w:t>niszczycielską siłą</w:t>
      </w:r>
      <w:r w:rsidR="007911D4" w:rsidRPr="00406D04">
        <w:rPr>
          <w:rFonts w:eastAsia="Calibri" w:cstheme="minorHAnsi"/>
          <w:bCs/>
          <w:sz w:val="22"/>
          <w:szCs w:val="22"/>
        </w:rPr>
        <w:t xml:space="preserve"> wiatru czy wody, ale </w:t>
      </w:r>
      <w:r w:rsidR="00F83CB9">
        <w:rPr>
          <w:rFonts w:eastAsia="Calibri" w:cstheme="minorHAnsi"/>
          <w:bCs/>
          <w:sz w:val="22"/>
          <w:szCs w:val="22"/>
        </w:rPr>
        <w:t xml:space="preserve">także siedlisko dla </w:t>
      </w:r>
      <w:r w:rsidR="00DE2157">
        <w:rPr>
          <w:rFonts w:eastAsia="Calibri" w:cstheme="minorHAnsi"/>
          <w:bCs/>
          <w:sz w:val="22"/>
          <w:szCs w:val="22"/>
        </w:rPr>
        <w:t>wielu gatunków</w:t>
      </w:r>
      <w:r w:rsidR="00DE2157" w:rsidRPr="00406D04">
        <w:rPr>
          <w:rFonts w:eastAsia="Calibri" w:cstheme="minorHAnsi"/>
          <w:bCs/>
          <w:sz w:val="22"/>
          <w:szCs w:val="22"/>
        </w:rPr>
        <w:t xml:space="preserve"> </w:t>
      </w:r>
      <w:r w:rsidR="007911D4" w:rsidRPr="00406D04">
        <w:rPr>
          <w:rFonts w:eastAsia="Calibri" w:cstheme="minorHAnsi"/>
          <w:bCs/>
          <w:sz w:val="22"/>
          <w:szCs w:val="22"/>
        </w:rPr>
        <w:t>zwierząt</w:t>
      </w:r>
      <w:r w:rsidR="00E257DF">
        <w:rPr>
          <w:rFonts w:eastAsia="Calibri" w:cstheme="minorHAnsi"/>
          <w:bCs/>
          <w:sz w:val="22"/>
          <w:szCs w:val="22"/>
        </w:rPr>
        <w:t xml:space="preserve">, w tym również </w:t>
      </w:r>
      <w:r w:rsidR="00043CB4">
        <w:rPr>
          <w:rFonts w:eastAsia="Calibri" w:cstheme="minorHAnsi"/>
          <w:bCs/>
          <w:sz w:val="22"/>
          <w:szCs w:val="22"/>
        </w:rPr>
        <w:t>ptaków</w:t>
      </w:r>
      <w:r w:rsidR="00914E82">
        <w:rPr>
          <w:rFonts w:eastAsia="Calibri" w:cstheme="minorHAnsi"/>
          <w:bCs/>
          <w:sz w:val="22"/>
          <w:szCs w:val="22"/>
        </w:rPr>
        <w:t>. Dodatkowo takie rozwiązanie</w:t>
      </w:r>
      <w:r w:rsidR="007911D4" w:rsidRPr="00406D04">
        <w:rPr>
          <w:rFonts w:eastAsia="Calibri" w:cstheme="minorHAnsi"/>
          <w:bCs/>
          <w:sz w:val="22"/>
          <w:szCs w:val="22"/>
        </w:rPr>
        <w:t xml:space="preserve"> podnos</w:t>
      </w:r>
      <w:r w:rsidR="00914E82">
        <w:rPr>
          <w:rFonts w:eastAsia="Calibri" w:cstheme="minorHAnsi"/>
          <w:bCs/>
          <w:sz w:val="22"/>
          <w:szCs w:val="22"/>
        </w:rPr>
        <w:t>i</w:t>
      </w:r>
      <w:r w:rsidR="007911D4" w:rsidRPr="00406D04">
        <w:rPr>
          <w:rFonts w:eastAsia="Calibri" w:cstheme="minorHAnsi"/>
          <w:bCs/>
          <w:sz w:val="22"/>
          <w:szCs w:val="22"/>
        </w:rPr>
        <w:t xml:space="preserve"> </w:t>
      </w:r>
      <w:r w:rsidR="007911D4" w:rsidRPr="00406D04">
        <w:rPr>
          <w:rFonts w:eastAsia="Calibri" w:cstheme="minorHAnsi"/>
          <w:bCs/>
          <w:sz w:val="22"/>
          <w:szCs w:val="22"/>
        </w:rPr>
        <w:lastRenderedPageBreak/>
        <w:t xml:space="preserve">lesistość oraz </w:t>
      </w:r>
      <w:r w:rsidR="00914E82">
        <w:rPr>
          <w:rFonts w:eastAsia="Calibri" w:cstheme="minorHAnsi"/>
          <w:bCs/>
          <w:sz w:val="22"/>
          <w:szCs w:val="22"/>
        </w:rPr>
        <w:t>z</w:t>
      </w:r>
      <w:r w:rsidR="007911D4" w:rsidRPr="00406D04">
        <w:rPr>
          <w:rFonts w:eastAsia="Calibri" w:cstheme="minorHAnsi"/>
          <w:bCs/>
          <w:sz w:val="22"/>
          <w:szCs w:val="22"/>
        </w:rPr>
        <w:t>agospodarow</w:t>
      </w:r>
      <w:r w:rsidR="00914E82">
        <w:rPr>
          <w:rFonts w:eastAsia="Calibri" w:cstheme="minorHAnsi"/>
          <w:bCs/>
          <w:sz w:val="22"/>
          <w:szCs w:val="22"/>
        </w:rPr>
        <w:t>uje</w:t>
      </w:r>
      <w:r w:rsidR="007911D4" w:rsidRPr="00406D04">
        <w:rPr>
          <w:rFonts w:eastAsia="Calibri" w:cstheme="minorHAnsi"/>
          <w:bCs/>
          <w:sz w:val="22"/>
          <w:szCs w:val="22"/>
        </w:rPr>
        <w:t xml:space="preserve"> </w:t>
      </w:r>
      <w:r w:rsidR="00914E82" w:rsidRPr="00406D04">
        <w:rPr>
          <w:rFonts w:eastAsia="Calibri" w:cstheme="minorHAnsi"/>
          <w:bCs/>
          <w:sz w:val="22"/>
          <w:szCs w:val="22"/>
        </w:rPr>
        <w:t>teren</w:t>
      </w:r>
      <w:r w:rsidR="00914E82">
        <w:rPr>
          <w:rFonts w:eastAsia="Calibri" w:cstheme="minorHAnsi"/>
          <w:bCs/>
          <w:sz w:val="22"/>
          <w:szCs w:val="22"/>
        </w:rPr>
        <w:t>y</w:t>
      </w:r>
      <w:r w:rsidR="00914E82" w:rsidRPr="00406D04">
        <w:rPr>
          <w:rFonts w:eastAsia="Calibri" w:cstheme="minorHAnsi"/>
          <w:bCs/>
          <w:sz w:val="22"/>
          <w:szCs w:val="22"/>
        </w:rPr>
        <w:t xml:space="preserve"> nieużytkowan</w:t>
      </w:r>
      <w:r w:rsidR="00914E82">
        <w:rPr>
          <w:rFonts w:eastAsia="Calibri" w:cstheme="minorHAnsi"/>
          <w:bCs/>
          <w:sz w:val="22"/>
          <w:szCs w:val="22"/>
        </w:rPr>
        <w:t>e</w:t>
      </w:r>
      <w:r w:rsidR="00914E82" w:rsidRPr="00406D04">
        <w:rPr>
          <w:rFonts w:eastAsia="Calibri" w:cstheme="minorHAnsi"/>
          <w:bCs/>
          <w:sz w:val="22"/>
          <w:szCs w:val="22"/>
        </w:rPr>
        <w:t xml:space="preserve"> </w:t>
      </w:r>
      <w:r w:rsidR="007911D4" w:rsidRPr="00406D04">
        <w:rPr>
          <w:rFonts w:eastAsia="Calibri" w:cstheme="minorHAnsi"/>
          <w:bCs/>
          <w:sz w:val="22"/>
          <w:szCs w:val="22"/>
        </w:rPr>
        <w:t>rolniczo</w:t>
      </w:r>
      <w:r w:rsidR="00B96AB8" w:rsidRPr="00406D04">
        <w:rPr>
          <w:sz w:val="22"/>
          <w:szCs w:val="22"/>
        </w:rPr>
        <w:t xml:space="preserve">, nadając im </w:t>
      </w:r>
      <w:r w:rsidR="00B96AB8" w:rsidRPr="00406D04">
        <w:rPr>
          <w:rFonts w:eastAsia="Calibri" w:cstheme="minorHAnsi"/>
          <w:bCs/>
          <w:sz w:val="22"/>
          <w:szCs w:val="22"/>
        </w:rPr>
        <w:t>wartości kulturowo-krajobrazowe</w:t>
      </w:r>
      <w:r w:rsidR="007911D4" w:rsidRPr="00406D04">
        <w:rPr>
          <w:rFonts w:eastAsia="Calibri" w:cstheme="minorHAnsi"/>
          <w:bCs/>
          <w:sz w:val="22"/>
          <w:szCs w:val="22"/>
        </w:rPr>
        <w:t>. Podobn</w:t>
      </w:r>
      <w:r w:rsidR="00C11C8C">
        <w:rPr>
          <w:rFonts w:eastAsia="Calibri" w:cstheme="minorHAnsi"/>
          <w:bCs/>
          <w:sz w:val="22"/>
          <w:szCs w:val="22"/>
        </w:rPr>
        <w:t>ą</w:t>
      </w:r>
      <w:r w:rsidR="007911D4" w:rsidRPr="00406D04">
        <w:rPr>
          <w:rFonts w:eastAsia="Calibri" w:cstheme="minorHAnsi"/>
          <w:bCs/>
          <w:sz w:val="22"/>
          <w:szCs w:val="22"/>
        </w:rPr>
        <w:t xml:space="preserve"> </w:t>
      </w:r>
      <w:r w:rsidR="00C11C8C">
        <w:rPr>
          <w:rFonts w:eastAsia="Calibri" w:cstheme="minorHAnsi"/>
          <w:bCs/>
          <w:sz w:val="22"/>
          <w:szCs w:val="22"/>
        </w:rPr>
        <w:t xml:space="preserve">ostoję </w:t>
      </w:r>
      <w:r w:rsidR="007911D4" w:rsidRPr="00406D04">
        <w:rPr>
          <w:rFonts w:eastAsia="Calibri" w:cstheme="minorHAnsi"/>
          <w:bCs/>
          <w:sz w:val="22"/>
          <w:szCs w:val="22"/>
        </w:rPr>
        <w:t xml:space="preserve">dla zwierząt stanowią nowo </w:t>
      </w:r>
      <w:r w:rsidR="00914E82">
        <w:rPr>
          <w:rFonts w:eastAsia="Calibri" w:cstheme="minorHAnsi"/>
          <w:bCs/>
          <w:sz w:val="22"/>
          <w:szCs w:val="22"/>
        </w:rPr>
        <w:t>utworzone</w:t>
      </w:r>
      <w:r w:rsidR="00914E82" w:rsidRPr="00406D04">
        <w:rPr>
          <w:rFonts w:eastAsia="Calibri" w:cstheme="minorHAnsi"/>
          <w:bCs/>
          <w:sz w:val="22"/>
          <w:szCs w:val="22"/>
        </w:rPr>
        <w:t xml:space="preserve"> </w:t>
      </w:r>
      <w:r w:rsidR="007911D4" w:rsidRPr="00406D04">
        <w:rPr>
          <w:rFonts w:eastAsia="Calibri" w:cstheme="minorHAnsi"/>
          <w:bCs/>
          <w:sz w:val="22"/>
          <w:szCs w:val="22"/>
        </w:rPr>
        <w:t xml:space="preserve">sadzawki obsadzone drzewami i krzewami, które </w:t>
      </w:r>
      <w:r w:rsidR="006F72C7">
        <w:rPr>
          <w:rFonts w:eastAsia="Calibri" w:cstheme="minorHAnsi"/>
          <w:bCs/>
          <w:sz w:val="22"/>
          <w:szCs w:val="22"/>
        </w:rPr>
        <w:t xml:space="preserve">tak </w:t>
      </w:r>
      <w:r w:rsidR="00914E82">
        <w:rPr>
          <w:rFonts w:eastAsia="Calibri" w:cstheme="minorHAnsi"/>
          <w:bCs/>
          <w:sz w:val="22"/>
          <w:szCs w:val="22"/>
        </w:rPr>
        <w:t>jak nasadzenia</w:t>
      </w:r>
      <w:r w:rsidR="00914E82" w:rsidRPr="00406D04">
        <w:rPr>
          <w:rFonts w:eastAsia="Calibri" w:cstheme="minorHAnsi"/>
          <w:bCs/>
          <w:sz w:val="22"/>
          <w:szCs w:val="22"/>
        </w:rPr>
        <w:t xml:space="preserve"> </w:t>
      </w:r>
      <w:r w:rsidR="00153FE1">
        <w:rPr>
          <w:rFonts w:eastAsia="Calibri" w:cstheme="minorHAnsi"/>
          <w:bCs/>
          <w:sz w:val="22"/>
          <w:szCs w:val="22"/>
        </w:rPr>
        <w:t xml:space="preserve">śródpolne </w:t>
      </w:r>
      <w:r w:rsidR="004C2FB0">
        <w:rPr>
          <w:rFonts w:eastAsia="Calibri" w:cstheme="minorHAnsi"/>
          <w:bCs/>
          <w:sz w:val="22"/>
          <w:szCs w:val="22"/>
        </w:rPr>
        <w:t>pełnią funkcję</w:t>
      </w:r>
      <w:r w:rsidR="007911D4" w:rsidRPr="00406D04">
        <w:rPr>
          <w:rFonts w:eastAsia="Calibri" w:cstheme="minorHAnsi"/>
          <w:bCs/>
          <w:sz w:val="22"/>
          <w:szCs w:val="22"/>
        </w:rPr>
        <w:t xml:space="preserve"> stref buforowych. Co istotne, w doborze gatunków </w:t>
      </w:r>
      <w:r w:rsidR="00153FE1">
        <w:rPr>
          <w:rFonts w:eastAsia="Calibri" w:cstheme="minorHAnsi"/>
          <w:bCs/>
          <w:sz w:val="22"/>
          <w:szCs w:val="22"/>
        </w:rPr>
        <w:t xml:space="preserve">roślin, </w:t>
      </w:r>
      <w:r w:rsidR="007911D4" w:rsidRPr="00406D04">
        <w:rPr>
          <w:rFonts w:eastAsia="Calibri" w:cstheme="minorHAnsi"/>
          <w:bCs/>
          <w:sz w:val="22"/>
          <w:szCs w:val="22"/>
        </w:rPr>
        <w:t xml:space="preserve">przy zakładaniu pasów ochronnych </w:t>
      </w:r>
      <w:r w:rsidR="00E63144">
        <w:rPr>
          <w:rFonts w:eastAsia="Calibri" w:cstheme="minorHAnsi"/>
          <w:bCs/>
          <w:sz w:val="22"/>
          <w:szCs w:val="22"/>
        </w:rPr>
        <w:t xml:space="preserve">w Kombinacie Kietrz </w:t>
      </w:r>
      <w:r w:rsidR="007911D4" w:rsidRPr="00406D04">
        <w:rPr>
          <w:rFonts w:eastAsia="Calibri" w:cstheme="minorHAnsi"/>
          <w:bCs/>
          <w:sz w:val="22"/>
          <w:szCs w:val="22"/>
        </w:rPr>
        <w:t xml:space="preserve">uwzględniono np. zdolność do hamowania prędkości wiatru (układ i wiotkość gałęzi poszczególnych gatunków) czy też możliwość tworzenia </w:t>
      </w:r>
      <w:proofErr w:type="spellStart"/>
      <w:r w:rsidR="007911D4" w:rsidRPr="00406D04">
        <w:rPr>
          <w:rFonts w:eastAsia="Calibri" w:cstheme="minorHAnsi"/>
          <w:bCs/>
          <w:sz w:val="22"/>
          <w:szCs w:val="22"/>
        </w:rPr>
        <w:t>zadrzewień</w:t>
      </w:r>
      <w:proofErr w:type="spellEnd"/>
      <w:r w:rsidR="007911D4" w:rsidRPr="00406D04">
        <w:rPr>
          <w:rFonts w:eastAsia="Calibri" w:cstheme="minorHAnsi"/>
          <w:bCs/>
          <w:sz w:val="22"/>
          <w:szCs w:val="22"/>
        </w:rPr>
        <w:t xml:space="preserve"> wielopiętrowych. </w:t>
      </w:r>
      <w:r w:rsidR="00121190" w:rsidRPr="00406D04">
        <w:rPr>
          <w:rFonts w:eastAsia="Calibri" w:cstheme="minorHAnsi"/>
          <w:bCs/>
          <w:sz w:val="22"/>
          <w:szCs w:val="22"/>
        </w:rPr>
        <w:t xml:space="preserve">Szacuje się, że tego typu działania pozwalają na zmniejszenie prędkości </w:t>
      </w:r>
      <w:r w:rsidR="00121190" w:rsidRPr="00406D04">
        <w:rPr>
          <w:rFonts w:cstheme="minorHAnsi"/>
          <w:sz w:val="22"/>
          <w:szCs w:val="22"/>
          <w:shd w:val="clear" w:color="auto" w:fill="FFFFFF"/>
        </w:rPr>
        <w:t>wiatru o ok. 20</w:t>
      </w:r>
      <w:r w:rsidR="000C0CF8">
        <w:rPr>
          <w:rFonts w:cstheme="minorHAnsi"/>
          <w:sz w:val="22"/>
          <w:szCs w:val="22"/>
          <w:shd w:val="clear" w:color="auto" w:fill="FFFFFF"/>
        </w:rPr>
        <w:t>-</w:t>
      </w:r>
      <w:r w:rsidR="00121190" w:rsidRPr="00406D04">
        <w:rPr>
          <w:rFonts w:cstheme="minorHAnsi"/>
          <w:sz w:val="22"/>
          <w:szCs w:val="22"/>
          <w:shd w:val="clear" w:color="auto" w:fill="FFFFFF"/>
        </w:rPr>
        <w:t>30% na poziomie gruntu.</w:t>
      </w:r>
      <w:r w:rsidR="00790CA7">
        <w:rPr>
          <w:rFonts w:eastAsia="Calibri" w:cstheme="minorHAnsi"/>
          <w:bCs/>
          <w:sz w:val="22"/>
          <w:szCs w:val="22"/>
        </w:rPr>
        <w:t xml:space="preserve"> </w:t>
      </w:r>
      <w:r w:rsidR="007911D4" w:rsidRPr="00C538CB">
        <w:rPr>
          <w:rFonts w:eastAsia="Calibri" w:cstheme="minorHAnsi"/>
          <w:bCs/>
          <w:sz w:val="22"/>
          <w:szCs w:val="22"/>
        </w:rPr>
        <w:t xml:space="preserve">Pasy wiatrochronne bazujące na różnorodności biologicznej rodzimej flory oraz pozostałe zadrzewienia śródpolne </w:t>
      </w:r>
      <w:r w:rsidR="00EF3F42">
        <w:rPr>
          <w:rFonts w:eastAsia="Calibri" w:cstheme="minorHAnsi"/>
          <w:bCs/>
          <w:sz w:val="22"/>
          <w:szCs w:val="22"/>
        </w:rPr>
        <w:t>zmniejszają także dobowe amplitudy temperatury powietrza</w:t>
      </w:r>
      <w:r w:rsidR="00EF3F42" w:rsidRPr="00C538CB">
        <w:rPr>
          <w:rFonts w:eastAsia="Calibri" w:cstheme="minorHAnsi"/>
          <w:bCs/>
          <w:sz w:val="22"/>
          <w:szCs w:val="22"/>
        </w:rPr>
        <w:t xml:space="preserve"> </w:t>
      </w:r>
      <w:r w:rsidR="00EF3F42">
        <w:rPr>
          <w:rFonts w:eastAsia="Calibri" w:cstheme="minorHAnsi"/>
          <w:bCs/>
          <w:sz w:val="22"/>
          <w:szCs w:val="22"/>
        </w:rPr>
        <w:t xml:space="preserve">i </w:t>
      </w:r>
      <w:r w:rsidR="00914E82" w:rsidRPr="00C538CB">
        <w:rPr>
          <w:rFonts w:eastAsia="Calibri" w:cstheme="minorHAnsi"/>
          <w:bCs/>
          <w:sz w:val="22"/>
          <w:szCs w:val="22"/>
        </w:rPr>
        <w:t>pełnią dodatkowe funkcje</w:t>
      </w:r>
      <w:r w:rsidR="007911D4" w:rsidRPr="00C538CB">
        <w:rPr>
          <w:rFonts w:eastAsia="Calibri" w:cstheme="minorHAnsi"/>
          <w:bCs/>
          <w:sz w:val="22"/>
          <w:szCs w:val="22"/>
        </w:rPr>
        <w:t xml:space="preserve"> ochronne gleby</w:t>
      </w:r>
      <w:r w:rsidR="007911D4" w:rsidRPr="00406D04">
        <w:rPr>
          <w:rFonts w:eastAsia="Calibri" w:cstheme="minorHAnsi"/>
          <w:bCs/>
          <w:sz w:val="22"/>
          <w:szCs w:val="22"/>
        </w:rPr>
        <w:t xml:space="preserve"> – stanowią barierę wiatrochronną, </w:t>
      </w:r>
      <w:r w:rsidR="00B2327B">
        <w:rPr>
          <w:rFonts w:eastAsia="Calibri" w:cstheme="minorHAnsi"/>
          <w:bCs/>
          <w:sz w:val="22"/>
          <w:szCs w:val="22"/>
        </w:rPr>
        <w:t>zapobiegają</w:t>
      </w:r>
      <w:r w:rsidR="007911D4" w:rsidRPr="00406D04">
        <w:rPr>
          <w:rFonts w:eastAsia="Calibri" w:cstheme="minorHAnsi"/>
          <w:bCs/>
          <w:sz w:val="22"/>
          <w:szCs w:val="22"/>
        </w:rPr>
        <w:t xml:space="preserve"> erozj</w:t>
      </w:r>
      <w:r w:rsidR="00B2327B">
        <w:rPr>
          <w:rFonts w:eastAsia="Calibri" w:cstheme="minorHAnsi"/>
          <w:bCs/>
          <w:sz w:val="22"/>
          <w:szCs w:val="22"/>
        </w:rPr>
        <w:t>i</w:t>
      </w:r>
      <w:r w:rsidR="007911D4" w:rsidRPr="00406D04">
        <w:rPr>
          <w:rFonts w:eastAsia="Calibri" w:cstheme="minorHAnsi"/>
          <w:bCs/>
          <w:sz w:val="22"/>
          <w:szCs w:val="22"/>
        </w:rPr>
        <w:t xml:space="preserve"> wietrzn</w:t>
      </w:r>
      <w:r w:rsidR="00B2327B">
        <w:rPr>
          <w:rFonts w:eastAsia="Calibri" w:cstheme="minorHAnsi"/>
          <w:bCs/>
          <w:sz w:val="22"/>
          <w:szCs w:val="22"/>
        </w:rPr>
        <w:t>ej</w:t>
      </w:r>
      <w:r w:rsidR="00043CB4">
        <w:rPr>
          <w:rFonts w:eastAsia="Calibri" w:cstheme="minorHAnsi"/>
          <w:bCs/>
          <w:sz w:val="22"/>
          <w:szCs w:val="22"/>
        </w:rPr>
        <w:t xml:space="preserve"> i</w:t>
      </w:r>
      <w:r w:rsidR="007911D4" w:rsidRPr="00406D04">
        <w:rPr>
          <w:rFonts w:eastAsia="Calibri" w:cstheme="minorHAnsi"/>
          <w:bCs/>
          <w:sz w:val="22"/>
          <w:szCs w:val="22"/>
        </w:rPr>
        <w:t xml:space="preserve"> wodn</w:t>
      </w:r>
      <w:r w:rsidR="00B2327B">
        <w:rPr>
          <w:rFonts w:eastAsia="Calibri" w:cstheme="minorHAnsi"/>
          <w:bCs/>
          <w:sz w:val="22"/>
          <w:szCs w:val="22"/>
        </w:rPr>
        <w:t>ej</w:t>
      </w:r>
      <w:r w:rsidR="00C538CB">
        <w:rPr>
          <w:rFonts w:eastAsia="Calibri" w:cstheme="minorHAnsi"/>
          <w:bCs/>
          <w:sz w:val="22"/>
          <w:szCs w:val="22"/>
        </w:rPr>
        <w:t xml:space="preserve">, </w:t>
      </w:r>
      <w:r w:rsidR="00F83CB9">
        <w:rPr>
          <w:rFonts w:eastAsia="Calibri" w:cstheme="minorHAnsi"/>
          <w:bCs/>
          <w:sz w:val="22"/>
          <w:szCs w:val="22"/>
        </w:rPr>
        <w:t xml:space="preserve">zmniejszają parowanie i </w:t>
      </w:r>
      <w:r w:rsidR="00043CB4">
        <w:rPr>
          <w:rFonts w:eastAsia="Calibri" w:cstheme="minorHAnsi"/>
          <w:bCs/>
          <w:sz w:val="22"/>
          <w:szCs w:val="22"/>
        </w:rPr>
        <w:t>odpływ wody w czasie suszy, przeciwdziałają zanieczyszczaniu wód</w:t>
      </w:r>
      <w:r w:rsidR="00EF3F42">
        <w:rPr>
          <w:rFonts w:eastAsia="Calibri" w:cstheme="minorHAnsi"/>
          <w:bCs/>
          <w:sz w:val="22"/>
          <w:szCs w:val="22"/>
        </w:rPr>
        <w:t>.</w:t>
      </w:r>
      <w:r w:rsidR="00043CB4">
        <w:rPr>
          <w:rFonts w:eastAsia="Calibri" w:cstheme="minorHAnsi"/>
          <w:bCs/>
          <w:sz w:val="22"/>
          <w:szCs w:val="22"/>
        </w:rPr>
        <w:t xml:space="preserve"> </w:t>
      </w:r>
    </w:p>
    <w:p w14:paraId="1B580555" w14:textId="7A9AEFF2" w:rsidR="007911D4" w:rsidRPr="00406D04" w:rsidRDefault="007911D4" w:rsidP="00EE6451">
      <w:pPr>
        <w:spacing w:line="360" w:lineRule="auto"/>
        <w:jc w:val="both"/>
        <w:rPr>
          <w:rFonts w:eastAsia="Calibri" w:cstheme="minorHAnsi"/>
          <w:bCs/>
          <w:sz w:val="22"/>
          <w:szCs w:val="22"/>
        </w:rPr>
      </w:pPr>
    </w:p>
    <w:p w14:paraId="1039597E" w14:textId="22ACD627" w:rsidR="00F34C1B" w:rsidRDefault="0095308F" w:rsidP="00691FC1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 w:rsidR="00691FC1">
        <w:rPr>
          <w:rFonts w:ascii="Calibri" w:eastAsia="Calibri" w:hAnsi="Calibri" w:cs="Calibri"/>
          <w:b/>
          <w:sz w:val="22"/>
          <w:szCs w:val="22"/>
        </w:rPr>
        <w:t>achy</w:t>
      </w:r>
      <w:r>
        <w:rPr>
          <w:rFonts w:ascii="Calibri" w:eastAsia="Calibri" w:hAnsi="Calibri" w:cs="Calibri"/>
          <w:b/>
          <w:sz w:val="22"/>
          <w:szCs w:val="22"/>
        </w:rPr>
        <w:t xml:space="preserve"> zielone jako remedium na poprawę warunków termiczno-opadowych w </w:t>
      </w:r>
      <w:r w:rsidR="00D33964">
        <w:rPr>
          <w:rFonts w:ascii="Calibri" w:eastAsia="Calibri" w:hAnsi="Calibri" w:cs="Calibri"/>
          <w:b/>
          <w:sz w:val="22"/>
          <w:szCs w:val="22"/>
        </w:rPr>
        <w:t>mieście</w:t>
      </w:r>
    </w:p>
    <w:p w14:paraId="337D8CAC" w14:textId="71964EFA" w:rsidR="00F34C1B" w:rsidRPr="00B62E06" w:rsidRDefault="00F34C1B" w:rsidP="00F34C1B">
      <w:pPr>
        <w:spacing w:line="360" w:lineRule="auto"/>
        <w:jc w:val="both"/>
        <w:rPr>
          <w:rFonts w:eastAsia="Calibri" w:cstheme="minorHAnsi"/>
          <w:bCs/>
          <w:sz w:val="22"/>
          <w:szCs w:val="22"/>
        </w:rPr>
      </w:pPr>
      <w:r w:rsidRPr="00592867">
        <w:rPr>
          <w:rFonts w:eastAsia="Calibri" w:cstheme="minorHAnsi"/>
          <w:bCs/>
          <w:sz w:val="22"/>
          <w:szCs w:val="22"/>
        </w:rPr>
        <w:t xml:space="preserve">Urbanizacja i rozrastanie się miast </w:t>
      </w:r>
      <w:r w:rsidR="00D33964" w:rsidRPr="00592867">
        <w:rPr>
          <w:rFonts w:eastAsia="Calibri" w:cstheme="minorHAnsi"/>
          <w:bCs/>
          <w:sz w:val="22"/>
          <w:szCs w:val="22"/>
        </w:rPr>
        <w:t xml:space="preserve">stopniowo </w:t>
      </w:r>
      <w:r w:rsidR="000225DF" w:rsidRPr="00592867">
        <w:rPr>
          <w:rFonts w:eastAsia="Calibri" w:cstheme="minorHAnsi"/>
          <w:bCs/>
          <w:sz w:val="22"/>
          <w:szCs w:val="22"/>
        </w:rPr>
        <w:t>odbiera nam dostęp do terenów zielonych. W przypadku dużych miast</w:t>
      </w:r>
      <w:r w:rsidR="00592867">
        <w:rPr>
          <w:rFonts w:eastAsia="Calibri" w:cstheme="minorHAnsi"/>
          <w:bCs/>
          <w:sz w:val="22"/>
          <w:szCs w:val="22"/>
        </w:rPr>
        <w:t>,</w:t>
      </w:r>
      <w:r w:rsidR="000225DF" w:rsidRPr="00592867">
        <w:rPr>
          <w:rFonts w:eastAsia="Calibri" w:cstheme="minorHAnsi"/>
          <w:bCs/>
          <w:sz w:val="22"/>
          <w:szCs w:val="22"/>
        </w:rPr>
        <w:t xml:space="preserve"> </w:t>
      </w:r>
      <w:r w:rsidR="00A06A5E" w:rsidRPr="00592867">
        <w:rPr>
          <w:rFonts w:eastAsia="Calibri" w:cstheme="minorHAnsi"/>
          <w:bCs/>
          <w:sz w:val="22"/>
          <w:szCs w:val="22"/>
        </w:rPr>
        <w:t xml:space="preserve">charakteryzujących się wysokim stopniem koncentracji </w:t>
      </w:r>
      <w:r w:rsidR="000225DF" w:rsidRPr="00592867">
        <w:rPr>
          <w:rFonts w:eastAsia="Calibri" w:cstheme="minorHAnsi"/>
          <w:bCs/>
          <w:sz w:val="22"/>
          <w:szCs w:val="22"/>
        </w:rPr>
        <w:t>zabudow</w:t>
      </w:r>
      <w:r w:rsidR="00A06A5E" w:rsidRPr="00592867">
        <w:rPr>
          <w:rFonts w:eastAsia="Calibri" w:cstheme="minorHAnsi"/>
          <w:bCs/>
          <w:sz w:val="22"/>
          <w:szCs w:val="22"/>
        </w:rPr>
        <w:t>y</w:t>
      </w:r>
      <w:r w:rsidR="00592867">
        <w:rPr>
          <w:rFonts w:eastAsia="Calibri" w:cstheme="minorHAnsi"/>
          <w:bCs/>
          <w:sz w:val="22"/>
          <w:szCs w:val="22"/>
        </w:rPr>
        <w:t>,</w:t>
      </w:r>
      <w:r w:rsidR="000225DF" w:rsidRPr="00592867">
        <w:rPr>
          <w:rFonts w:eastAsia="Calibri" w:cstheme="minorHAnsi"/>
          <w:bCs/>
          <w:sz w:val="22"/>
          <w:szCs w:val="22"/>
        </w:rPr>
        <w:t xml:space="preserve"> utworzenie nowych terenów zielonych</w:t>
      </w:r>
      <w:r w:rsidR="00A06A5E" w:rsidRPr="00592867">
        <w:rPr>
          <w:rFonts w:eastAsia="Calibri" w:cstheme="minorHAnsi"/>
          <w:bCs/>
          <w:sz w:val="22"/>
          <w:szCs w:val="22"/>
        </w:rPr>
        <w:t xml:space="preserve"> w obrębie aglomeracji miejskiej</w:t>
      </w:r>
      <w:r w:rsidR="000225DF" w:rsidRPr="00592867">
        <w:rPr>
          <w:rFonts w:eastAsia="Calibri" w:cstheme="minorHAnsi"/>
          <w:bCs/>
          <w:sz w:val="22"/>
          <w:szCs w:val="22"/>
        </w:rPr>
        <w:t xml:space="preserve">, takich jak parki jest praktycznie niemożliwe ze względu na brak wolnych </w:t>
      </w:r>
      <w:r w:rsidR="00A06A5E" w:rsidRPr="00592867">
        <w:rPr>
          <w:rFonts w:eastAsia="Calibri" w:cstheme="minorHAnsi"/>
          <w:bCs/>
          <w:sz w:val="22"/>
          <w:szCs w:val="22"/>
        </w:rPr>
        <w:t>przestrzeni</w:t>
      </w:r>
      <w:r w:rsidR="000225DF" w:rsidRPr="00592867">
        <w:rPr>
          <w:rFonts w:eastAsia="Calibri" w:cstheme="minorHAnsi"/>
          <w:bCs/>
          <w:sz w:val="22"/>
          <w:szCs w:val="22"/>
        </w:rPr>
        <w:t>.</w:t>
      </w:r>
      <w:r w:rsidR="000225DF">
        <w:rPr>
          <w:rFonts w:eastAsia="Calibri" w:cstheme="minorHAnsi"/>
          <w:bCs/>
          <w:sz w:val="22"/>
          <w:szCs w:val="22"/>
        </w:rPr>
        <w:t xml:space="preserve"> Dlatego d</w:t>
      </w:r>
      <w:r w:rsidR="00017629" w:rsidRPr="000225DF">
        <w:rPr>
          <w:rFonts w:eastAsia="Calibri" w:cstheme="minorHAnsi"/>
          <w:bCs/>
          <w:sz w:val="22"/>
          <w:szCs w:val="22"/>
        </w:rPr>
        <w:t>obrym rozwiązaniem są tzw. „dachy</w:t>
      </w:r>
      <w:r w:rsidR="00A06A5E">
        <w:rPr>
          <w:rFonts w:eastAsia="Calibri" w:cstheme="minorHAnsi"/>
          <w:bCs/>
          <w:sz w:val="22"/>
          <w:szCs w:val="22"/>
        </w:rPr>
        <w:t xml:space="preserve"> zielone</w:t>
      </w:r>
      <w:r w:rsidR="00017629" w:rsidRPr="000225DF">
        <w:rPr>
          <w:rFonts w:eastAsia="Calibri" w:cstheme="minorHAnsi"/>
          <w:bCs/>
          <w:sz w:val="22"/>
          <w:szCs w:val="22"/>
        </w:rPr>
        <w:t>”, czyli takie, które zostały pokryte roślinnością</w:t>
      </w:r>
      <w:r w:rsidR="000225DF">
        <w:rPr>
          <w:rFonts w:eastAsia="Calibri" w:cstheme="minorHAnsi"/>
          <w:bCs/>
          <w:sz w:val="22"/>
          <w:szCs w:val="22"/>
        </w:rPr>
        <w:t xml:space="preserve">, </w:t>
      </w:r>
      <w:r w:rsidR="00592867">
        <w:rPr>
          <w:rFonts w:eastAsia="Calibri" w:cstheme="minorHAnsi"/>
          <w:bCs/>
          <w:sz w:val="22"/>
          <w:szCs w:val="22"/>
        </w:rPr>
        <w:t>na przykład</w:t>
      </w:r>
      <w:r w:rsidR="000225DF">
        <w:rPr>
          <w:rFonts w:eastAsia="Calibri" w:cstheme="minorHAnsi"/>
          <w:bCs/>
          <w:sz w:val="22"/>
          <w:szCs w:val="22"/>
        </w:rPr>
        <w:t xml:space="preserve"> w formie ogrodu dostępnego dla mieszkańców</w:t>
      </w:r>
      <w:r w:rsidR="00017629" w:rsidRPr="000225DF">
        <w:rPr>
          <w:rFonts w:eastAsia="Calibri" w:cstheme="minorHAnsi"/>
          <w:bCs/>
          <w:sz w:val="22"/>
          <w:szCs w:val="22"/>
        </w:rPr>
        <w:t>. Zielon</w:t>
      </w:r>
      <w:r w:rsidR="000225DF">
        <w:rPr>
          <w:rFonts w:eastAsia="Calibri" w:cstheme="minorHAnsi"/>
          <w:bCs/>
          <w:sz w:val="22"/>
          <w:szCs w:val="22"/>
        </w:rPr>
        <w:t>e</w:t>
      </w:r>
      <w:r w:rsidR="00017629" w:rsidRPr="000225DF">
        <w:rPr>
          <w:rFonts w:eastAsia="Calibri" w:cstheme="minorHAnsi"/>
          <w:bCs/>
          <w:sz w:val="22"/>
          <w:szCs w:val="22"/>
        </w:rPr>
        <w:t xml:space="preserve"> dach</w:t>
      </w:r>
      <w:r w:rsidR="000225DF">
        <w:rPr>
          <w:rFonts w:eastAsia="Calibri" w:cstheme="minorHAnsi"/>
          <w:bCs/>
          <w:sz w:val="22"/>
          <w:szCs w:val="22"/>
        </w:rPr>
        <w:t>y</w:t>
      </w:r>
      <w:r w:rsidR="00017629" w:rsidRPr="000225DF">
        <w:rPr>
          <w:rFonts w:eastAsia="Calibri" w:cstheme="minorHAnsi"/>
          <w:bCs/>
          <w:sz w:val="22"/>
          <w:szCs w:val="22"/>
        </w:rPr>
        <w:t xml:space="preserve"> </w:t>
      </w:r>
      <w:r w:rsidR="00D961E6">
        <w:rPr>
          <w:rFonts w:eastAsia="Calibri" w:cstheme="minorHAnsi"/>
          <w:bCs/>
          <w:sz w:val="22"/>
          <w:szCs w:val="22"/>
        </w:rPr>
        <w:t xml:space="preserve">spełniają wiele istotnych funkcji, </w:t>
      </w:r>
      <w:r w:rsidR="00592867">
        <w:rPr>
          <w:rFonts w:eastAsia="Calibri" w:cstheme="minorHAnsi"/>
          <w:bCs/>
          <w:sz w:val="22"/>
          <w:szCs w:val="22"/>
        </w:rPr>
        <w:t xml:space="preserve">wśród których </w:t>
      </w:r>
      <w:r w:rsidR="00D961E6">
        <w:rPr>
          <w:rFonts w:eastAsia="Calibri" w:cstheme="minorHAnsi"/>
          <w:bCs/>
          <w:sz w:val="22"/>
          <w:szCs w:val="22"/>
        </w:rPr>
        <w:t xml:space="preserve">wymienić </w:t>
      </w:r>
      <w:r w:rsidR="00592867">
        <w:rPr>
          <w:rFonts w:eastAsia="Calibri" w:cstheme="minorHAnsi"/>
          <w:bCs/>
          <w:sz w:val="22"/>
          <w:szCs w:val="22"/>
        </w:rPr>
        <w:t xml:space="preserve">należy </w:t>
      </w:r>
      <w:r w:rsidR="00D961E6">
        <w:rPr>
          <w:rFonts w:eastAsia="Calibri" w:cstheme="minorHAnsi"/>
          <w:bCs/>
          <w:sz w:val="22"/>
          <w:szCs w:val="22"/>
        </w:rPr>
        <w:t xml:space="preserve">przede wszystkim te związane z kształtowaniem warunków życia i poprawą stanu zdrowia mieszkańców, </w:t>
      </w:r>
      <w:r w:rsidR="00592867">
        <w:rPr>
          <w:rFonts w:eastAsia="Calibri" w:cstheme="minorHAnsi"/>
          <w:bCs/>
          <w:sz w:val="22"/>
          <w:szCs w:val="22"/>
        </w:rPr>
        <w:t xml:space="preserve">a także </w:t>
      </w:r>
      <w:r w:rsidR="00D961E6">
        <w:rPr>
          <w:rFonts w:eastAsia="Calibri" w:cstheme="minorHAnsi"/>
          <w:bCs/>
          <w:sz w:val="22"/>
          <w:szCs w:val="22"/>
        </w:rPr>
        <w:t>zrównoważonego gospodarowania wodami i przestrzenią. Dachy z pokryciem roślinnym g</w:t>
      </w:r>
      <w:r w:rsidR="00017629" w:rsidRPr="000225DF">
        <w:rPr>
          <w:rFonts w:eastAsia="Calibri" w:cstheme="minorHAnsi"/>
          <w:bCs/>
          <w:sz w:val="22"/>
          <w:szCs w:val="22"/>
        </w:rPr>
        <w:t xml:space="preserve">romadzą </w:t>
      </w:r>
      <w:r w:rsidR="00D33964">
        <w:rPr>
          <w:rFonts w:eastAsia="Calibri" w:cstheme="minorHAnsi"/>
          <w:bCs/>
          <w:sz w:val="22"/>
          <w:szCs w:val="22"/>
        </w:rPr>
        <w:t xml:space="preserve">nadmiar </w:t>
      </w:r>
      <w:r w:rsidR="00017629" w:rsidRPr="000225DF">
        <w:rPr>
          <w:rFonts w:eastAsia="Calibri" w:cstheme="minorHAnsi"/>
          <w:bCs/>
          <w:sz w:val="22"/>
          <w:szCs w:val="22"/>
        </w:rPr>
        <w:t>wod</w:t>
      </w:r>
      <w:r w:rsidR="00D33964">
        <w:rPr>
          <w:rFonts w:eastAsia="Calibri" w:cstheme="minorHAnsi"/>
          <w:bCs/>
          <w:sz w:val="22"/>
          <w:szCs w:val="22"/>
        </w:rPr>
        <w:t>y</w:t>
      </w:r>
      <w:r w:rsidR="00017629" w:rsidRPr="000225DF">
        <w:rPr>
          <w:rFonts w:eastAsia="Calibri" w:cstheme="minorHAnsi"/>
          <w:bCs/>
          <w:sz w:val="22"/>
          <w:szCs w:val="22"/>
        </w:rPr>
        <w:t xml:space="preserve"> deszczow</w:t>
      </w:r>
      <w:r w:rsidR="00D33964">
        <w:rPr>
          <w:rFonts w:eastAsia="Calibri" w:cstheme="minorHAnsi"/>
          <w:bCs/>
          <w:sz w:val="22"/>
          <w:szCs w:val="22"/>
        </w:rPr>
        <w:t>ej</w:t>
      </w:r>
      <w:r w:rsidR="00017629" w:rsidRPr="000225DF">
        <w:rPr>
          <w:rFonts w:eastAsia="Calibri" w:cstheme="minorHAnsi"/>
          <w:bCs/>
          <w:sz w:val="22"/>
          <w:szCs w:val="22"/>
        </w:rPr>
        <w:t xml:space="preserve">, </w:t>
      </w:r>
      <w:r w:rsidR="00E27488">
        <w:rPr>
          <w:rFonts w:eastAsia="Calibri" w:cstheme="minorHAnsi"/>
          <w:bCs/>
          <w:sz w:val="22"/>
          <w:szCs w:val="22"/>
        </w:rPr>
        <w:t xml:space="preserve">przyczyniają się do </w:t>
      </w:r>
      <w:r w:rsidR="00017629" w:rsidRPr="000225DF">
        <w:rPr>
          <w:rFonts w:eastAsia="Calibri" w:cstheme="minorHAnsi"/>
          <w:bCs/>
          <w:sz w:val="22"/>
          <w:szCs w:val="22"/>
        </w:rPr>
        <w:t>oczyszcza</w:t>
      </w:r>
      <w:r w:rsidR="00E27488">
        <w:rPr>
          <w:rFonts w:eastAsia="Calibri" w:cstheme="minorHAnsi"/>
          <w:bCs/>
          <w:sz w:val="22"/>
          <w:szCs w:val="22"/>
        </w:rPr>
        <w:t>nia</w:t>
      </w:r>
      <w:r w:rsidR="00017629" w:rsidRPr="000225DF">
        <w:rPr>
          <w:rFonts w:eastAsia="Calibri" w:cstheme="minorHAnsi"/>
          <w:bCs/>
          <w:sz w:val="22"/>
          <w:szCs w:val="22"/>
        </w:rPr>
        <w:t xml:space="preserve"> powietrz</w:t>
      </w:r>
      <w:r w:rsidR="00592867">
        <w:rPr>
          <w:rFonts w:eastAsia="Calibri" w:cstheme="minorHAnsi"/>
          <w:bCs/>
          <w:sz w:val="22"/>
          <w:szCs w:val="22"/>
        </w:rPr>
        <w:t>a</w:t>
      </w:r>
      <w:r w:rsidR="00017629" w:rsidRPr="000225DF">
        <w:rPr>
          <w:rFonts w:eastAsia="Calibri" w:cstheme="minorHAnsi"/>
          <w:bCs/>
          <w:sz w:val="22"/>
          <w:szCs w:val="22"/>
        </w:rPr>
        <w:t>, obniżają temperaturę otoczenia i regulują tę wewnątrz budynku</w:t>
      </w:r>
      <w:r w:rsidR="00592867">
        <w:rPr>
          <w:rFonts w:eastAsia="Calibri" w:cstheme="minorHAnsi"/>
          <w:bCs/>
          <w:sz w:val="22"/>
          <w:szCs w:val="22"/>
        </w:rPr>
        <w:t xml:space="preserve">. </w:t>
      </w:r>
      <w:r w:rsidR="00017629" w:rsidRPr="000225DF">
        <w:rPr>
          <w:rFonts w:eastAsia="Calibri" w:cstheme="minorHAnsi"/>
          <w:bCs/>
          <w:sz w:val="22"/>
          <w:szCs w:val="22"/>
        </w:rPr>
        <w:t xml:space="preserve">Technologia dachów </w:t>
      </w:r>
      <w:r w:rsidR="00E27488">
        <w:rPr>
          <w:rFonts w:eastAsia="Calibri" w:cstheme="minorHAnsi"/>
          <w:bCs/>
          <w:sz w:val="22"/>
          <w:szCs w:val="22"/>
        </w:rPr>
        <w:t xml:space="preserve">zielonych, </w:t>
      </w:r>
      <w:r w:rsidR="00017629" w:rsidRPr="000225DF">
        <w:rPr>
          <w:rFonts w:eastAsia="Calibri" w:cstheme="minorHAnsi"/>
          <w:bCs/>
          <w:sz w:val="22"/>
          <w:szCs w:val="22"/>
        </w:rPr>
        <w:t xml:space="preserve">wykorzystywana jest na dużą skalę w </w:t>
      </w:r>
      <w:r w:rsidR="00D33964">
        <w:rPr>
          <w:rFonts w:eastAsia="Calibri" w:cstheme="minorHAnsi"/>
          <w:bCs/>
          <w:sz w:val="22"/>
          <w:szCs w:val="22"/>
        </w:rPr>
        <w:t xml:space="preserve">wielu europejskich </w:t>
      </w:r>
      <w:r w:rsidR="00017629" w:rsidRPr="000225DF">
        <w:rPr>
          <w:rFonts w:eastAsia="Calibri" w:cstheme="minorHAnsi"/>
          <w:bCs/>
          <w:sz w:val="22"/>
          <w:szCs w:val="22"/>
        </w:rPr>
        <w:t>miastach m.in. w Hamburgu</w:t>
      </w:r>
      <w:r w:rsidR="00E27488">
        <w:rPr>
          <w:rFonts w:eastAsia="Calibri" w:cstheme="minorHAnsi"/>
          <w:bCs/>
          <w:sz w:val="22"/>
          <w:szCs w:val="22"/>
        </w:rPr>
        <w:t>, gdzie wdrażana jest miejska strategia dachów zielonych</w:t>
      </w:r>
      <w:r w:rsidR="00017629" w:rsidRPr="000225DF">
        <w:rPr>
          <w:rFonts w:eastAsia="Calibri" w:cstheme="minorHAnsi"/>
          <w:bCs/>
          <w:sz w:val="22"/>
          <w:szCs w:val="22"/>
        </w:rPr>
        <w:t>. W Polsce przykładem takiego budynku, gdzie wykorzystano zieleń na dachu w sposób szczególny</w:t>
      </w:r>
      <w:r w:rsidR="000225DF">
        <w:rPr>
          <w:rFonts w:eastAsia="Calibri" w:cstheme="minorHAnsi"/>
          <w:bCs/>
          <w:sz w:val="22"/>
          <w:szCs w:val="22"/>
        </w:rPr>
        <w:t>,</w:t>
      </w:r>
      <w:r w:rsidR="00017629" w:rsidRPr="000225DF">
        <w:rPr>
          <w:rFonts w:eastAsia="Calibri" w:cstheme="minorHAnsi"/>
          <w:bCs/>
          <w:sz w:val="22"/>
          <w:szCs w:val="22"/>
        </w:rPr>
        <w:t xml:space="preserve"> jest Biblioteka Uniwersytetu Warszawskiego. Na dachu o powierzchni 2000 m</w:t>
      </w:r>
      <w:r w:rsidR="00017629" w:rsidRPr="000225DF">
        <w:rPr>
          <w:rStyle w:val="Hipercze"/>
          <w:rFonts w:cstheme="minorHAnsi"/>
          <w:color w:val="000000" w:themeColor="text1"/>
          <w:sz w:val="22"/>
          <w:szCs w:val="22"/>
          <w:u w:val="none"/>
          <w:vertAlign w:val="superscript"/>
        </w:rPr>
        <w:t xml:space="preserve">2 </w:t>
      </w:r>
      <w:r w:rsidR="00017629" w:rsidRPr="000225DF">
        <w:rPr>
          <w:rFonts w:eastAsia="Calibri" w:cstheme="minorHAnsi"/>
          <w:bCs/>
          <w:sz w:val="22"/>
          <w:szCs w:val="22"/>
        </w:rPr>
        <w:t xml:space="preserve">znajdziemy </w:t>
      </w:r>
      <w:r w:rsidR="00B62E06">
        <w:rPr>
          <w:rFonts w:eastAsia="Calibri" w:cstheme="minorHAnsi"/>
          <w:bCs/>
          <w:sz w:val="22"/>
          <w:szCs w:val="22"/>
        </w:rPr>
        <w:t>piękny zielony teren</w:t>
      </w:r>
      <w:r w:rsidR="00017629" w:rsidRPr="000225DF">
        <w:rPr>
          <w:rFonts w:eastAsia="Calibri" w:cstheme="minorHAnsi"/>
          <w:bCs/>
          <w:sz w:val="22"/>
          <w:szCs w:val="22"/>
        </w:rPr>
        <w:t xml:space="preserve">, który tworzą różnorodne gatunki roślin posadzone w odmiennie zaprojektowanych ogrodach różniących się formą i kolorem. Takie rozwiązanie stanowi schronienie dla ptactwa, izoluje przed hałasem, a dodatkowo jest </w:t>
      </w:r>
      <w:r w:rsidR="00DB4CF2" w:rsidRPr="000225DF">
        <w:rPr>
          <w:rFonts w:eastAsia="Calibri" w:cstheme="minorHAnsi"/>
          <w:bCs/>
          <w:sz w:val="22"/>
          <w:szCs w:val="22"/>
        </w:rPr>
        <w:t>popularnym miejscem do wypoczynku czy organizacji wydarzeń kulturalnych. Efektem instalacji takiego dachu jest także obniżenie potrzeb energetycznych, a co za tym idzie</w:t>
      </w:r>
      <w:r w:rsidR="00046255">
        <w:rPr>
          <w:rFonts w:eastAsia="Calibri" w:cstheme="minorHAnsi"/>
          <w:bCs/>
          <w:sz w:val="22"/>
          <w:szCs w:val="22"/>
        </w:rPr>
        <w:t>,</w:t>
      </w:r>
      <w:r w:rsidR="00DB4CF2" w:rsidRPr="000225DF">
        <w:rPr>
          <w:rFonts w:eastAsia="Calibri" w:cstheme="minorHAnsi"/>
          <w:bCs/>
          <w:sz w:val="22"/>
          <w:szCs w:val="22"/>
        </w:rPr>
        <w:t xml:space="preserve"> zmniejszenie kosztów użytkowania budynku</w:t>
      </w:r>
      <w:r w:rsidR="00046255">
        <w:rPr>
          <w:rFonts w:eastAsia="Calibri" w:cstheme="minorHAnsi"/>
          <w:bCs/>
          <w:sz w:val="22"/>
          <w:szCs w:val="22"/>
        </w:rPr>
        <w:t xml:space="preserve"> -</w:t>
      </w:r>
      <w:r w:rsidR="00DB4CF2" w:rsidRPr="000225DF">
        <w:rPr>
          <w:rFonts w:eastAsia="Calibri" w:cstheme="minorHAnsi"/>
          <w:bCs/>
          <w:sz w:val="22"/>
          <w:szCs w:val="22"/>
        </w:rPr>
        <w:t xml:space="preserve"> nawet do 30%. </w:t>
      </w:r>
      <w:r w:rsidR="000225DF" w:rsidRPr="000225DF">
        <w:rPr>
          <w:rFonts w:cstheme="minorHAnsi"/>
          <w:sz w:val="22"/>
          <w:szCs w:val="22"/>
        </w:rPr>
        <w:t>Również w przestrzeni publicznej Lublina znajdziemy zastosowanie tej technologii. Na dachu galerii handlowej „Taras</w:t>
      </w:r>
      <w:r w:rsidR="00B62E06">
        <w:rPr>
          <w:rFonts w:cstheme="minorHAnsi"/>
          <w:sz w:val="22"/>
          <w:szCs w:val="22"/>
        </w:rPr>
        <w:t xml:space="preserve">y </w:t>
      </w:r>
      <w:r w:rsidR="000225DF" w:rsidRPr="000225DF">
        <w:rPr>
          <w:rFonts w:cstheme="minorHAnsi"/>
          <w:sz w:val="22"/>
          <w:szCs w:val="22"/>
        </w:rPr>
        <w:t>Zamkow</w:t>
      </w:r>
      <w:r w:rsidR="00B62E06">
        <w:rPr>
          <w:rFonts w:cstheme="minorHAnsi"/>
          <w:sz w:val="22"/>
          <w:szCs w:val="22"/>
        </w:rPr>
        <w:t>e</w:t>
      </w:r>
      <w:r w:rsidR="000225DF" w:rsidRPr="000225DF">
        <w:rPr>
          <w:rFonts w:cstheme="minorHAnsi"/>
          <w:sz w:val="22"/>
          <w:szCs w:val="22"/>
        </w:rPr>
        <w:t xml:space="preserve">” znajduje się ogród dostępny dla mieszkańców miasta oraz część </w:t>
      </w:r>
      <w:r w:rsidR="000225DF" w:rsidRPr="000225DF">
        <w:rPr>
          <w:rFonts w:cstheme="minorHAnsi"/>
          <w:sz w:val="22"/>
          <w:szCs w:val="22"/>
        </w:rPr>
        <w:lastRenderedPageBreak/>
        <w:t xml:space="preserve">zielonego dachu na powierzchniach technicznych. Dzięki takiemu rozwiązaniu zminimalizowano </w:t>
      </w:r>
      <w:r w:rsidR="00046255">
        <w:rPr>
          <w:rFonts w:cstheme="minorHAnsi"/>
          <w:sz w:val="22"/>
          <w:szCs w:val="22"/>
        </w:rPr>
        <w:t xml:space="preserve">negatywne </w:t>
      </w:r>
      <w:r w:rsidR="000225DF" w:rsidRPr="000225DF">
        <w:rPr>
          <w:rFonts w:cstheme="minorHAnsi"/>
          <w:sz w:val="22"/>
          <w:szCs w:val="22"/>
        </w:rPr>
        <w:t>skutki wywołane deszczami nawalnymi, poprawiono warunki termiczne wewnątrz budynku</w:t>
      </w:r>
      <w:r w:rsidR="00046255">
        <w:rPr>
          <w:rFonts w:cstheme="minorHAnsi"/>
          <w:sz w:val="22"/>
          <w:szCs w:val="22"/>
        </w:rPr>
        <w:t xml:space="preserve"> i</w:t>
      </w:r>
      <w:r w:rsidR="000225DF" w:rsidRPr="000225DF">
        <w:rPr>
          <w:rFonts w:cstheme="minorHAnsi"/>
          <w:sz w:val="22"/>
          <w:szCs w:val="22"/>
        </w:rPr>
        <w:t xml:space="preserve"> zwiększono dostęp do otwartych terenów zielonych.</w:t>
      </w:r>
      <w:r w:rsidR="00B62E06">
        <w:rPr>
          <w:rFonts w:eastAsia="Calibri" w:cstheme="minorHAnsi"/>
          <w:bCs/>
          <w:sz w:val="22"/>
          <w:szCs w:val="22"/>
        </w:rPr>
        <w:t xml:space="preserve"> </w:t>
      </w:r>
      <w:r w:rsidR="00021A19">
        <w:rPr>
          <w:rFonts w:eastAsia="Calibri" w:cstheme="minorHAnsi"/>
          <w:bCs/>
          <w:sz w:val="22"/>
          <w:szCs w:val="22"/>
        </w:rPr>
        <w:t>Zielony d</w:t>
      </w:r>
      <w:r w:rsidR="00E27488">
        <w:rPr>
          <w:rFonts w:eastAsia="Calibri" w:cstheme="minorHAnsi"/>
          <w:bCs/>
          <w:sz w:val="22"/>
          <w:szCs w:val="22"/>
        </w:rPr>
        <w:t xml:space="preserve">ach </w:t>
      </w:r>
      <w:r w:rsidR="00021A19">
        <w:rPr>
          <w:rFonts w:eastAsia="Calibri" w:cstheme="minorHAnsi"/>
          <w:bCs/>
          <w:sz w:val="22"/>
          <w:szCs w:val="22"/>
        </w:rPr>
        <w:t>możemy zobaczyć także</w:t>
      </w:r>
      <w:r w:rsidR="00B62E06">
        <w:rPr>
          <w:rFonts w:eastAsia="Calibri" w:cstheme="minorHAnsi"/>
          <w:bCs/>
          <w:sz w:val="22"/>
          <w:szCs w:val="22"/>
        </w:rPr>
        <w:t xml:space="preserve"> na</w:t>
      </w:r>
      <w:r w:rsidR="00ED0FE5" w:rsidRPr="000225DF">
        <w:rPr>
          <w:rFonts w:eastAsia="Calibri" w:cstheme="minorHAnsi"/>
          <w:bCs/>
          <w:sz w:val="22"/>
          <w:szCs w:val="22"/>
        </w:rPr>
        <w:t xml:space="preserve"> popularnych Termach Bania w Białce Tatrzańskiej. Dach, który przypomina wyglądem łąkę górską</w:t>
      </w:r>
      <w:r w:rsidR="00B62E06">
        <w:rPr>
          <w:rFonts w:eastAsia="Calibri" w:cstheme="minorHAnsi"/>
          <w:bCs/>
          <w:sz w:val="22"/>
          <w:szCs w:val="22"/>
        </w:rPr>
        <w:t>,</w:t>
      </w:r>
      <w:r w:rsidR="00ED0FE5" w:rsidRPr="000225DF">
        <w:rPr>
          <w:rFonts w:eastAsia="Calibri" w:cstheme="minorHAnsi"/>
          <w:bCs/>
          <w:sz w:val="22"/>
          <w:szCs w:val="22"/>
        </w:rPr>
        <w:t xml:space="preserve"> idealnie </w:t>
      </w:r>
      <w:r w:rsidR="00046255" w:rsidRPr="000225DF">
        <w:rPr>
          <w:rFonts w:eastAsia="Calibri" w:cstheme="minorHAnsi"/>
          <w:bCs/>
          <w:sz w:val="22"/>
          <w:szCs w:val="22"/>
        </w:rPr>
        <w:t>wp</w:t>
      </w:r>
      <w:r w:rsidR="00046255">
        <w:rPr>
          <w:rFonts w:eastAsia="Calibri" w:cstheme="minorHAnsi"/>
          <w:bCs/>
          <w:sz w:val="22"/>
          <w:szCs w:val="22"/>
        </w:rPr>
        <w:t>isano</w:t>
      </w:r>
      <w:r w:rsidR="00046255" w:rsidRPr="000225DF">
        <w:rPr>
          <w:rFonts w:eastAsia="Calibri" w:cstheme="minorHAnsi"/>
          <w:bCs/>
          <w:sz w:val="22"/>
          <w:szCs w:val="22"/>
        </w:rPr>
        <w:t xml:space="preserve"> </w:t>
      </w:r>
      <w:r w:rsidR="00ED0FE5" w:rsidRPr="000225DF">
        <w:rPr>
          <w:rFonts w:eastAsia="Calibri" w:cstheme="minorHAnsi"/>
          <w:bCs/>
          <w:sz w:val="22"/>
          <w:szCs w:val="22"/>
        </w:rPr>
        <w:t xml:space="preserve">w </w:t>
      </w:r>
      <w:r w:rsidR="00046255">
        <w:rPr>
          <w:rFonts w:eastAsia="Calibri" w:cstheme="minorHAnsi"/>
          <w:bCs/>
          <w:sz w:val="22"/>
          <w:szCs w:val="22"/>
        </w:rPr>
        <w:t xml:space="preserve">wyjątkowy </w:t>
      </w:r>
      <w:r w:rsidR="00ED0FE5" w:rsidRPr="000225DF">
        <w:rPr>
          <w:rFonts w:eastAsia="Calibri" w:cstheme="minorHAnsi"/>
          <w:bCs/>
          <w:sz w:val="22"/>
          <w:szCs w:val="22"/>
        </w:rPr>
        <w:t xml:space="preserve">krajobraz Podhala. </w:t>
      </w:r>
      <w:r w:rsidR="00ED0FE5" w:rsidRPr="000225DF">
        <w:rPr>
          <w:rFonts w:cstheme="minorHAnsi"/>
          <w:sz w:val="22"/>
          <w:szCs w:val="22"/>
        </w:rPr>
        <w:t xml:space="preserve">W obiekcie zadbano również o </w:t>
      </w:r>
      <w:r w:rsidR="00046255">
        <w:rPr>
          <w:rFonts w:cstheme="minorHAnsi"/>
          <w:sz w:val="22"/>
          <w:szCs w:val="22"/>
        </w:rPr>
        <w:t>ograniczenie zużycia</w:t>
      </w:r>
      <w:r w:rsidR="00ED0FE5" w:rsidRPr="000225DF">
        <w:rPr>
          <w:rFonts w:cstheme="minorHAnsi"/>
          <w:sz w:val="22"/>
          <w:szCs w:val="22"/>
        </w:rPr>
        <w:t xml:space="preserve"> energii, dzięki zastosowaniu wysoce izolacyjnych przegród oraz nowoczesnych central wentylacyjnych z odzyskiem ciepła i autonomicznym układem pomp. Energia odzyskiwana jest również ze ścieków pochodzących z natrysków. </w:t>
      </w:r>
    </w:p>
    <w:p w14:paraId="6CD5A2E9" w14:textId="77777777" w:rsidR="007911D4" w:rsidRPr="00406D04" w:rsidRDefault="007911D4" w:rsidP="00EE6451">
      <w:pPr>
        <w:spacing w:line="360" w:lineRule="auto"/>
        <w:jc w:val="both"/>
        <w:rPr>
          <w:rFonts w:eastAsia="Calibri" w:cstheme="minorHAnsi"/>
          <w:bCs/>
          <w:sz w:val="22"/>
          <w:szCs w:val="22"/>
        </w:rPr>
      </w:pPr>
    </w:p>
    <w:p w14:paraId="799B1577" w14:textId="1E1926D4" w:rsidR="00940360" w:rsidRPr="00406D04" w:rsidRDefault="00121190" w:rsidP="00EE6451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406D04">
        <w:rPr>
          <w:rFonts w:ascii="Calibri" w:eastAsia="Calibri" w:hAnsi="Calibri" w:cs="Calibri"/>
          <w:b/>
          <w:sz w:val="22"/>
          <w:szCs w:val="22"/>
        </w:rPr>
        <w:t>Pomoc sąsiedzka w małopolskim stylu</w:t>
      </w:r>
    </w:p>
    <w:p w14:paraId="2BAF4375" w14:textId="45938185" w:rsidR="00940360" w:rsidRDefault="00406D04" w:rsidP="00EE6451">
      <w:p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 w:rsidRPr="00406D04">
        <w:rPr>
          <w:rFonts w:ascii="Calibri" w:eastAsia="Calibri" w:hAnsi="Calibri" w:cs="Calibri"/>
          <w:bCs/>
          <w:sz w:val="22"/>
          <w:szCs w:val="22"/>
        </w:rPr>
        <w:t xml:space="preserve">Działania służące przystosowaniu gospodarki wodnej do przewidywanych zmian klimatu </w:t>
      </w:r>
      <w:r>
        <w:rPr>
          <w:rFonts w:ascii="Calibri" w:eastAsia="Calibri" w:hAnsi="Calibri" w:cs="Calibri"/>
          <w:bCs/>
          <w:sz w:val="22"/>
          <w:szCs w:val="22"/>
        </w:rPr>
        <w:t>powinny</w:t>
      </w:r>
      <w:r w:rsidRPr="00406D04">
        <w:rPr>
          <w:rFonts w:ascii="Calibri" w:eastAsia="Calibri" w:hAnsi="Calibri" w:cs="Calibri"/>
          <w:bCs/>
          <w:sz w:val="22"/>
          <w:szCs w:val="22"/>
        </w:rPr>
        <w:t xml:space="preserve"> być kompleksowe</w:t>
      </w:r>
      <w:r>
        <w:rPr>
          <w:rFonts w:ascii="Calibri" w:eastAsia="Calibri" w:hAnsi="Calibri" w:cs="Calibri"/>
          <w:bCs/>
          <w:sz w:val="22"/>
          <w:szCs w:val="22"/>
        </w:rPr>
        <w:t xml:space="preserve"> i</w:t>
      </w:r>
      <w:r w:rsidRPr="00406D04">
        <w:rPr>
          <w:rFonts w:ascii="Calibri" w:eastAsia="Calibri" w:hAnsi="Calibri" w:cs="Calibri"/>
          <w:bCs/>
          <w:sz w:val="22"/>
          <w:szCs w:val="22"/>
        </w:rPr>
        <w:t xml:space="preserve"> uwzględniać szereg aspektów: ochronę zasobów wodnych</w:t>
      </w:r>
      <w:r w:rsidR="00A4410C">
        <w:rPr>
          <w:rFonts w:ascii="Calibri" w:eastAsia="Calibri" w:hAnsi="Calibri" w:cs="Calibri"/>
          <w:bCs/>
          <w:sz w:val="22"/>
          <w:szCs w:val="22"/>
        </w:rPr>
        <w:t xml:space="preserve"> oraz</w:t>
      </w:r>
      <w:r w:rsidRPr="00406D04">
        <w:rPr>
          <w:rFonts w:ascii="Calibri" w:eastAsia="Calibri" w:hAnsi="Calibri" w:cs="Calibri"/>
          <w:bCs/>
          <w:sz w:val="22"/>
          <w:szCs w:val="22"/>
        </w:rPr>
        <w:t xml:space="preserve"> jakości wód podziemnych i powierzchniowych, zagospodarowanie zlewni, ochronę przeciwpowodziową, zapewnienie dostępności wody dla rolnictwa i społeczeństwa</w:t>
      </w:r>
      <w:r>
        <w:rPr>
          <w:rFonts w:ascii="Calibri" w:eastAsia="Calibri" w:hAnsi="Calibri" w:cs="Calibri"/>
          <w:bCs/>
          <w:sz w:val="22"/>
          <w:szCs w:val="22"/>
        </w:rPr>
        <w:t xml:space="preserve"> czy</w:t>
      </w:r>
      <w:r w:rsidRPr="00406D04">
        <w:rPr>
          <w:rFonts w:ascii="Calibri" w:eastAsia="Calibri" w:hAnsi="Calibri" w:cs="Calibri"/>
          <w:bCs/>
          <w:sz w:val="22"/>
          <w:szCs w:val="22"/>
        </w:rPr>
        <w:t xml:space="preserve"> zagospodarowanie wód opadowych w miastac</w:t>
      </w:r>
      <w:r>
        <w:rPr>
          <w:rFonts w:ascii="Calibri" w:eastAsia="Calibri" w:hAnsi="Calibri" w:cs="Calibri"/>
          <w:bCs/>
          <w:sz w:val="22"/>
          <w:szCs w:val="22"/>
        </w:rPr>
        <w:t>h. Co jednak w sytuacji, kiedy nie jesteśmy w stanie już zapobiec żywiołowi?</w:t>
      </w:r>
      <w:r w:rsidR="00790CA7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121190" w:rsidRPr="00406D04">
        <w:rPr>
          <w:rFonts w:ascii="Calibri" w:eastAsia="Calibri" w:hAnsi="Calibri" w:cs="Calibri"/>
          <w:bCs/>
          <w:sz w:val="22"/>
          <w:szCs w:val="22"/>
        </w:rPr>
        <w:t xml:space="preserve">Gmina Gnojnik (woj. </w:t>
      </w:r>
      <w:r>
        <w:rPr>
          <w:rFonts w:ascii="Calibri" w:eastAsia="Calibri" w:hAnsi="Calibri" w:cs="Calibri"/>
          <w:bCs/>
          <w:sz w:val="22"/>
          <w:szCs w:val="22"/>
        </w:rPr>
        <w:t>m</w:t>
      </w:r>
      <w:r w:rsidR="00121190" w:rsidRPr="00406D04">
        <w:rPr>
          <w:rFonts w:ascii="Calibri" w:eastAsia="Calibri" w:hAnsi="Calibri" w:cs="Calibri"/>
          <w:bCs/>
          <w:sz w:val="22"/>
          <w:szCs w:val="22"/>
        </w:rPr>
        <w:t xml:space="preserve">ałopolskie) została w latach 1997–2001 aż 6 razy </w:t>
      </w:r>
      <w:r w:rsidR="00121190" w:rsidRPr="00085678">
        <w:rPr>
          <w:rFonts w:ascii="Calibri" w:eastAsia="Calibri" w:hAnsi="Calibri" w:cs="Calibri"/>
          <w:bCs/>
          <w:sz w:val="22"/>
          <w:szCs w:val="22"/>
        </w:rPr>
        <w:t xml:space="preserve">dotknięta powodziami. W efekcie tak częstych klęsk powodziowych mieszkańcy gminy wypracowali system pomocy sąsiedzkiej. W ramach </w:t>
      </w:r>
      <w:r w:rsidR="00A4410C" w:rsidRPr="00085678">
        <w:rPr>
          <w:rFonts w:ascii="Calibri" w:eastAsia="Calibri" w:hAnsi="Calibri" w:cs="Calibri"/>
          <w:bCs/>
          <w:sz w:val="22"/>
          <w:szCs w:val="22"/>
        </w:rPr>
        <w:t>je</w:t>
      </w:r>
      <w:r w:rsidR="00085678" w:rsidRPr="00085678">
        <w:rPr>
          <w:rFonts w:ascii="Calibri" w:eastAsia="Calibri" w:hAnsi="Calibri" w:cs="Calibri"/>
          <w:bCs/>
          <w:sz w:val="22"/>
          <w:szCs w:val="22"/>
        </w:rPr>
        <w:t>go</w:t>
      </w:r>
      <w:r w:rsidR="00A4410C" w:rsidRPr="00085678">
        <w:rPr>
          <w:rFonts w:ascii="Calibri" w:eastAsia="Calibri" w:hAnsi="Calibri" w:cs="Calibri"/>
          <w:bCs/>
          <w:sz w:val="22"/>
          <w:szCs w:val="22"/>
        </w:rPr>
        <w:t xml:space="preserve"> wdrażania</w:t>
      </w:r>
      <w:r w:rsidR="00121190" w:rsidRPr="00085678">
        <w:rPr>
          <w:rFonts w:ascii="Calibri" w:eastAsia="Calibri" w:hAnsi="Calibri" w:cs="Calibri"/>
          <w:bCs/>
          <w:sz w:val="22"/>
          <w:szCs w:val="22"/>
        </w:rPr>
        <w:t xml:space="preserve"> każda rodzina zamieszkująca </w:t>
      </w:r>
      <w:r w:rsidR="00085678" w:rsidRPr="00085678">
        <w:rPr>
          <w:rFonts w:ascii="Calibri" w:eastAsia="Calibri" w:hAnsi="Calibri" w:cs="Calibri"/>
          <w:bCs/>
          <w:sz w:val="22"/>
          <w:szCs w:val="22"/>
        </w:rPr>
        <w:t xml:space="preserve">na </w:t>
      </w:r>
      <w:r w:rsidR="00C56BD5">
        <w:rPr>
          <w:rFonts w:ascii="Calibri" w:eastAsia="Calibri" w:hAnsi="Calibri" w:cs="Calibri"/>
          <w:bCs/>
          <w:sz w:val="22"/>
          <w:szCs w:val="22"/>
        </w:rPr>
        <w:t xml:space="preserve">wyżej położnym </w:t>
      </w:r>
      <w:r w:rsidR="00085678" w:rsidRPr="00085678">
        <w:rPr>
          <w:rFonts w:ascii="Calibri" w:eastAsia="Calibri" w:hAnsi="Calibri" w:cs="Calibri"/>
          <w:bCs/>
          <w:sz w:val="22"/>
          <w:szCs w:val="22"/>
        </w:rPr>
        <w:t xml:space="preserve">terenie </w:t>
      </w:r>
      <w:r w:rsidR="00121190" w:rsidRPr="00085678">
        <w:rPr>
          <w:rFonts w:ascii="Calibri" w:eastAsia="Calibri" w:hAnsi="Calibri" w:cs="Calibri"/>
          <w:bCs/>
          <w:sz w:val="22"/>
          <w:szCs w:val="22"/>
        </w:rPr>
        <w:t>gminy sprawuje opiekę nad jedną rodziną</w:t>
      </w:r>
      <w:r w:rsidR="00C56BD5">
        <w:rPr>
          <w:rFonts w:ascii="Calibri" w:eastAsia="Calibri" w:hAnsi="Calibri" w:cs="Calibri"/>
          <w:bCs/>
          <w:sz w:val="22"/>
          <w:szCs w:val="22"/>
        </w:rPr>
        <w:t xml:space="preserve">, której </w:t>
      </w:r>
      <w:r w:rsidR="00021A19">
        <w:rPr>
          <w:rFonts w:ascii="Calibri" w:eastAsia="Calibri" w:hAnsi="Calibri" w:cs="Calibri"/>
          <w:bCs/>
          <w:sz w:val="22"/>
          <w:szCs w:val="22"/>
        </w:rPr>
        <w:t xml:space="preserve">gospodarstwo </w:t>
      </w:r>
      <w:r w:rsidR="00C56BD5">
        <w:rPr>
          <w:rFonts w:ascii="Calibri" w:eastAsia="Calibri" w:hAnsi="Calibri" w:cs="Calibri"/>
          <w:bCs/>
          <w:sz w:val="22"/>
          <w:szCs w:val="22"/>
        </w:rPr>
        <w:t xml:space="preserve">jest </w:t>
      </w:r>
      <w:r w:rsidR="00C538CB">
        <w:rPr>
          <w:rFonts w:ascii="Calibri" w:eastAsia="Calibri" w:hAnsi="Calibri" w:cs="Calibri"/>
          <w:bCs/>
          <w:sz w:val="22"/>
          <w:szCs w:val="22"/>
        </w:rPr>
        <w:t>zlokalizowan</w:t>
      </w:r>
      <w:r w:rsidR="00021A19">
        <w:rPr>
          <w:rFonts w:ascii="Calibri" w:eastAsia="Calibri" w:hAnsi="Calibri" w:cs="Calibri"/>
          <w:bCs/>
          <w:sz w:val="22"/>
          <w:szCs w:val="22"/>
        </w:rPr>
        <w:t>e</w:t>
      </w:r>
      <w:r w:rsidR="00C56BD5">
        <w:rPr>
          <w:rFonts w:ascii="Calibri" w:eastAsia="Calibri" w:hAnsi="Calibri" w:cs="Calibri"/>
          <w:bCs/>
          <w:sz w:val="22"/>
          <w:szCs w:val="22"/>
        </w:rPr>
        <w:t xml:space="preserve"> na</w:t>
      </w:r>
      <w:r w:rsidR="00121190" w:rsidRPr="00085678">
        <w:rPr>
          <w:rFonts w:ascii="Calibri" w:eastAsia="Calibri" w:hAnsi="Calibri" w:cs="Calibri"/>
          <w:bCs/>
          <w:sz w:val="22"/>
          <w:szCs w:val="22"/>
        </w:rPr>
        <w:t xml:space="preserve"> obszar</w:t>
      </w:r>
      <w:r w:rsidR="00C56BD5">
        <w:rPr>
          <w:rFonts w:ascii="Calibri" w:eastAsia="Calibri" w:hAnsi="Calibri" w:cs="Calibri"/>
          <w:bCs/>
          <w:sz w:val="22"/>
          <w:szCs w:val="22"/>
        </w:rPr>
        <w:t>ze</w:t>
      </w:r>
      <w:r w:rsidR="00121190" w:rsidRPr="00085678">
        <w:rPr>
          <w:rFonts w:ascii="Calibri" w:eastAsia="Calibri" w:hAnsi="Calibri" w:cs="Calibri"/>
          <w:bCs/>
          <w:sz w:val="22"/>
          <w:szCs w:val="22"/>
        </w:rPr>
        <w:t xml:space="preserve"> objęt</w:t>
      </w:r>
      <w:r w:rsidR="00C56BD5">
        <w:rPr>
          <w:rFonts w:ascii="Calibri" w:eastAsia="Calibri" w:hAnsi="Calibri" w:cs="Calibri"/>
          <w:bCs/>
          <w:sz w:val="22"/>
          <w:szCs w:val="22"/>
        </w:rPr>
        <w:t>ym</w:t>
      </w:r>
      <w:r w:rsidR="00121190" w:rsidRPr="00085678">
        <w:rPr>
          <w:rFonts w:ascii="Calibri" w:eastAsia="Calibri" w:hAnsi="Calibri" w:cs="Calibri"/>
          <w:bCs/>
          <w:sz w:val="22"/>
          <w:szCs w:val="22"/>
        </w:rPr>
        <w:t xml:space="preserve"> zagrożeniem powodziowym</w:t>
      </w:r>
      <w:r w:rsidR="00085678" w:rsidRPr="00085678">
        <w:rPr>
          <w:rFonts w:ascii="Calibri" w:eastAsia="Calibri" w:hAnsi="Calibri" w:cs="Calibri"/>
          <w:bCs/>
          <w:sz w:val="22"/>
          <w:szCs w:val="22"/>
        </w:rPr>
        <w:t>.</w:t>
      </w:r>
      <w:r w:rsidR="00121190" w:rsidRPr="00085678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085678" w:rsidRPr="00085678">
        <w:rPr>
          <w:rFonts w:ascii="Calibri" w:eastAsia="Calibri" w:hAnsi="Calibri" w:cs="Calibri"/>
          <w:bCs/>
          <w:sz w:val="22"/>
          <w:szCs w:val="22"/>
        </w:rPr>
        <w:t>Sąsiedzka pomoc</w:t>
      </w:r>
      <w:r w:rsidR="00085678">
        <w:rPr>
          <w:rFonts w:ascii="Calibri" w:eastAsia="Calibri" w:hAnsi="Calibri" w:cs="Calibri"/>
          <w:bCs/>
          <w:sz w:val="22"/>
          <w:szCs w:val="22"/>
        </w:rPr>
        <w:t xml:space="preserve"> może przyjąć różną formę, np. </w:t>
      </w:r>
      <w:r w:rsidR="00121190" w:rsidRPr="00406D04">
        <w:rPr>
          <w:rFonts w:ascii="Calibri" w:eastAsia="Calibri" w:hAnsi="Calibri" w:cs="Calibri"/>
          <w:bCs/>
          <w:sz w:val="22"/>
          <w:szCs w:val="22"/>
        </w:rPr>
        <w:t>udzieleni</w:t>
      </w:r>
      <w:r w:rsidR="00085678">
        <w:rPr>
          <w:rFonts w:ascii="Calibri" w:eastAsia="Calibri" w:hAnsi="Calibri" w:cs="Calibri"/>
          <w:bCs/>
          <w:sz w:val="22"/>
          <w:szCs w:val="22"/>
        </w:rPr>
        <w:t>a</w:t>
      </w:r>
      <w:r w:rsidR="00121190" w:rsidRPr="00406D04">
        <w:rPr>
          <w:rFonts w:ascii="Calibri" w:eastAsia="Calibri" w:hAnsi="Calibri" w:cs="Calibri"/>
          <w:bCs/>
          <w:sz w:val="22"/>
          <w:szCs w:val="22"/>
        </w:rPr>
        <w:t xml:space="preserve"> schronienia we własnym domu, czy przewiezieni</w:t>
      </w:r>
      <w:r w:rsidR="00085678">
        <w:rPr>
          <w:rFonts w:ascii="Calibri" w:eastAsia="Calibri" w:hAnsi="Calibri" w:cs="Calibri"/>
          <w:bCs/>
          <w:sz w:val="22"/>
          <w:szCs w:val="22"/>
        </w:rPr>
        <w:t>a</w:t>
      </w:r>
      <w:r w:rsidR="00121190" w:rsidRPr="00406D04">
        <w:rPr>
          <w:rFonts w:ascii="Calibri" w:eastAsia="Calibri" w:hAnsi="Calibri" w:cs="Calibri"/>
          <w:bCs/>
          <w:sz w:val="22"/>
          <w:szCs w:val="22"/>
        </w:rPr>
        <w:t xml:space="preserve"> dobytku poza zagrożony</w:t>
      </w:r>
      <w:r w:rsidR="00FA5E9F" w:rsidRPr="00FA5E9F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FA5E9F" w:rsidRPr="00406D04">
        <w:rPr>
          <w:rFonts w:ascii="Calibri" w:eastAsia="Calibri" w:hAnsi="Calibri" w:cs="Calibri"/>
          <w:bCs/>
          <w:sz w:val="22"/>
          <w:szCs w:val="22"/>
        </w:rPr>
        <w:t>teren</w:t>
      </w:r>
      <w:r>
        <w:rPr>
          <w:rFonts w:ascii="Calibri" w:eastAsia="Calibri" w:hAnsi="Calibri" w:cs="Calibri"/>
          <w:bCs/>
          <w:sz w:val="22"/>
          <w:szCs w:val="22"/>
        </w:rPr>
        <w:t>.</w:t>
      </w:r>
    </w:p>
    <w:p w14:paraId="3F5B02C1" w14:textId="77777777" w:rsidR="004D4399" w:rsidRDefault="004D4399" w:rsidP="00EE6451">
      <w:p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58D1F294" w14:textId="4234CDDD" w:rsidR="00406D04" w:rsidRPr="00406D04" w:rsidRDefault="00406D04" w:rsidP="00EE6451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406D04">
        <w:rPr>
          <w:rFonts w:ascii="Calibri" w:eastAsia="Calibri" w:hAnsi="Calibri" w:cs="Calibri"/>
          <w:b/>
          <w:sz w:val="22"/>
          <w:szCs w:val="22"/>
        </w:rPr>
        <w:t>Dlaczego adaptacja do zmian klimatu jest tak ważna?</w:t>
      </w:r>
    </w:p>
    <w:p w14:paraId="14AA899B" w14:textId="46DCA2C2" w:rsidR="006C5994" w:rsidRDefault="005830D4" w:rsidP="00747178">
      <w:p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 w:rsidRPr="005830D4">
        <w:rPr>
          <w:rFonts w:ascii="Calibri" w:eastAsia="Calibri" w:hAnsi="Calibri" w:cs="Calibri"/>
          <w:bCs/>
          <w:sz w:val="22"/>
          <w:szCs w:val="22"/>
        </w:rPr>
        <w:t xml:space="preserve">Klimat Polski podlega zmianom, które </w:t>
      </w:r>
      <w:r w:rsidR="00F3361B">
        <w:rPr>
          <w:rFonts w:ascii="Calibri" w:eastAsia="Calibri" w:hAnsi="Calibri" w:cs="Calibri"/>
          <w:bCs/>
          <w:sz w:val="22"/>
          <w:szCs w:val="22"/>
        </w:rPr>
        <w:t xml:space="preserve">niosą wiele konsekwencji dla prawidłowego funkcjonowania </w:t>
      </w:r>
      <w:r w:rsidR="00592867">
        <w:rPr>
          <w:rFonts w:ascii="Calibri" w:eastAsia="Calibri" w:hAnsi="Calibri" w:cs="Calibri"/>
          <w:bCs/>
          <w:sz w:val="22"/>
          <w:szCs w:val="22"/>
        </w:rPr>
        <w:t xml:space="preserve">wielu </w:t>
      </w:r>
      <w:r w:rsidR="00F3361B">
        <w:rPr>
          <w:rFonts w:ascii="Calibri" w:eastAsia="Calibri" w:hAnsi="Calibri" w:cs="Calibri"/>
          <w:bCs/>
          <w:sz w:val="22"/>
          <w:szCs w:val="22"/>
        </w:rPr>
        <w:t>sektorów</w:t>
      </w:r>
      <w:r>
        <w:rPr>
          <w:rFonts w:ascii="Calibri" w:eastAsia="Calibri" w:hAnsi="Calibri" w:cs="Calibri"/>
          <w:bCs/>
          <w:sz w:val="22"/>
          <w:szCs w:val="22"/>
        </w:rPr>
        <w:t>, w tym m.in.:</w:t>
      </w:r>
      <w:r w:rsidRPr="005830D4">
        <w:rPr>
          <w:rFonts w:ascii="Calibri" w:eastAsia="Calibri" w:hAnsi="Calibri" w:cs="Calibri"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Cs/>
          <w:sz w:val="22"/>
          <w:szCs w:val="22"/>
        </w:rPr>
        <w:t>rolnictw</w:t>
      </w:r>
      <w:r w:rsidR="00F3361B">
        <w:rPr>
          <w:rFonts w:ascii="Calibri" w:eastAsia="Calibri" w:hAnsi="Calibri" w:cs="Calibri"/>
          <w:bCs/>
          <w:sz w:val="22"/>
          <w:szCs w:val="22"/>
        </w:rPr>
        <w:t>a</w:t>
      </w:r>
      <w:r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Pr="005830D4">
        <w:rPr>
          <w:rFonts w:ascii="Calibri" w:eastAsia="Calibri" w:hAnsi="Calibri" w:cs="Calibri"/>
          <w:bCs/>
          <w:sz w:val="22"/>
          <w:szCs w:val="22"/>
        </w:rPr>
        <w:t>energetyk</w:t>
      </w:r>
      <w:r w:rsidR="00F3361B">
        <w:rPr>
          <w:rFonts w:ascii="Calibri" w:eastAsia="Calibri" w:hAnsi="Calibri" w:cs="Calibri"/>
          <w:bCs/>
          <w:sz w:val="22"/>
          <w:szCs w:val="22"/>
        </w:rPr>
        <w:t>i</w:t>
      </w:r>
      <w:r w:rsidRPr="005830D4">
        <w:rPr>
          <w:rFonts w:ascii="Calibri" w:eastAsia="Calibri" w:hAnsi="Calibri" w:cs="Calibri"/>
          <w:bCs/>
          <w:sz w:val="22"/>
          <w:szCs w:val="22"/>
        </w:rPr>
        <w:t>, zdrowi</w:t>
      </w:r>
      <w:r w:rsidR="00F3361B">
        <w:rPr>
          <w:rFonts w:ascii="Calibri" w:eastAsia="Calibri" w:hAnsi="Calibri" w:cs="Calibri"/>
          <w:bCs/>
          <w:sz w:val="22"/>
          <w:szCs w:val="22"/>
        </w:rPr>
        <w:t>a</w:t>
      </w:r>
      <w:r w:rsidRPr="005830D4">
        <w:rPr>
          <w:rFonts w:ascii="Calibri" w:eastAsia="Calibri" w:hAnsi="Calibri" w:cs="Calibri"/>
          <w:bCs/>
          <w:sz w:val="22"/>
          <w:szCs w:val="22"/>
        </w:rPr>
        <w:t xml:space="preserve"> publiczne</w:t>
      </w:r>
      <w:r w:rsidR="00F3361B">
        <w:rPr>
          <w:rFonts w:ascii="Calibri" w:eastAsia="Calibri" w:hAnsi="Calibri" w:cs="Calibri"/>
          <w:bCs/>
          <w:sz w:val="22"/>
          <w:szCs w:val="22"/>
        </w:rPr>
        <w:t>go</w:t>
      </w:r>
      <w:r w:rsidRPr="005830D4">
        <w:rPr>
          <w:rFonts w:ascii="Calibri" w:eastAsia="Calibri" w:hAnsi="Calibri" w:cs="Calibri"/>
          <w:bCs/>
          <w:sz w:val="22"/>
          <w:szCs w:val="22"/>
        </w:rPr>
        <w:t>, gospodark</w:t>
      </w:r>
      <w:r w:rsidR="00F3361B">
        <w:rPr>
          <w:rFonts w:ascii="Calibri" w:eastAsia="Calibri" w:hAnsi="Calibri" w:cs="Calibri"/>
          <w:bCs/>
          <w:sz w:val="22"/>
          <w:szCs w:val="22"/>
        </w:rPr>
        <w:t>i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5830D4">
        <w:rPr>
          <w:rFonts w:ascii="Calibri" w:eastAsia="Calibri" w:hAnsi="Calibri" w:cs="Calibri"/>
          <w:bCs/>
          <w:sz w:val="22"/>
          <w:szCs w:val="22"/>
        </w:rPr>
        <w:t>wodn</w:t>
      </w:r>
      <w:r w:rsidR="00F3361B">
        <w:rPr>
          <w:rFonts w:ascii="Calibri" w:eastAsia="Calibri" w:hAnsi="Calibri" w:cs="Calibri"/>
          <w:bCs/>
          <w:sz w:val="22"/>
          <w:szCs w:val="22"/>
        </w:rPr>
        <w:t>ej</w:t>
      </w:r>
      <w:r w:rsidRPr="005830D4">
        <w:rPr>
          <w:rFonts w:ascii="Calibri" w:eastAsia="Calibri" w:hAnsi="Calibri" w:cs="Calibri"/>
          <w:bCs/>
          <w:sz w:val="22"/>
          <w:szCs w:val="22"/>
        </w:rPr>
        <w:t>, transport</w:t>
      </w:r>
      <w:r w:rsidR="00F3361B">
        <w:rPr>
          <w:rFonts w:ascii="Calibri" w:eastAsia="Calibri" w:hAnsi="Calibri" w:cs="Calibri"/>
          <w:bCs/>
          <w:sz w:val="22"/>
          <w:szCs w:val="22"/>
        </w:rPr>
        <w:t>u</w:t>
      </w:r>
      <w:r w:rsidRPr="005830D4">
        <w:rPr>
          <w:rFonts w:ascii="Calibri" w:eastAsia="Calibri" w:hAnsi="Calibri" w:cs="Calibri"/>
          <w:bCs/>
          <w:sz w:val="22"/>
          <w:szCs w:val="22"/>
        </w:rPr>
        <w:t xml:space="preserve"> czy teren</w:t>
      </w:r>
      <w:r w:rsidR="00F3361B">
        <w:rPr>
          <w:rFonts w:ascii="Calibri" w:eastAsia="Calibri" w:hAnsi="Calibri" w:cs="Calibri"/>
          <w:bCs/>
          <w:sz w:val="22"/>
          <w:szCs w:val="22"/>
        </w:rPr>
        <w:t>ów</w:t>
      </w:r>
      <w:r w:rsidRPr="005830D4">
        <w:rPr>
          <w:rFonts w:ascii="Calibri" w:eastAsia="Calibri" w:hAnsi="Calibri" w:cs="Calibri"/>
          <w:bCs/>
          <w:sz w:val="22"/>
          <w:szCs w:val="22"/>
        </w:rPr>
        <w:t xml:space="preserve"> intensywnej zabudowy.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F3361B">
        <w:rPr>
          <w:rFonts w:ascii="Calibri" w:eastAsia="Calibri" w:hAnsi="Calibri" w:cs="Calibri"/>
          <w:bCs/>
          <w:sz w:val="22"/>
          <w:szCs w:val="22"/>
        </w:rPr>
        <w:t>Skutki</w:t>
      </w:r>
      <w:r w:rsidRPr="005830D4">
        <w:rPr>
          <w:rFonts w:ascii="Calibri" w:eastAsia="Calibri" w:hAnsi="Calibri" w:cs="Calibri"/>
          <w:bCs/>
          <w:sz w:val="22"/>
          <w:szCs w:val="22"/>
        </w:rPr>
        <w:t xml:space="preserve"> zmian klimatu </w:t>
      </w:r>
      <w:r w:rsidR="00F3361B">
        <w:rPr>
          <w:rFonts w:ascii="Calibri" w:eastAsia="Calibri" w:hAnsi="Calibri" w:cs="Calibri"/>
          <w:bCs/>
          <w:sz w:val="22"/>
          <w:szCs w:val="22"/>
        </w:rPr>
        <w:t xml:space="preserve">są odczuwalne na obszarze całego </w:t>
      </w:r>
      <w:r w:rsidRPr="005830D4">
        <w:rPr>
          <w:rFonts w:ascii="Calibri" w:eastAsia="Calibri" w:hAnsi="Calibri" w:cs="Calibri"/>
          <w:bCs/>
          <w:sz w:val="22"/>
          <w:szCs w:val="22"/>
        </w:rPr>
        <w:t>kraju</w:t>
      </w:r>
      <w:r w:rsidR="00F3361B">
        <w:rPr>
          <w:rFonts w:ascii="Calibri" w:eastAsia="Calibri" w:hAnsi="Calibri" w:cs="Calibri"/>
          <w:bCs/>
          <w:sz w:val="22"/>
          <w:szCs w:val="22"/>
        </w:rPr>
        <w:t>, przy czym n</w:t>
      </w:r>
      <w:r w:rsidRPr="005830D4">
        <w:rPr>
          <w:rFonts w:ascii="Calibri" w:eastAsia="Calibri" w:hAnsi="Calibri" w:cs="Calibri"/>
          <w:bCs/>
          <w:sz w:val="22"/>
          <w:szCs w:val="22"/>
        </w:rPr>
        <w:t xml:space="preserve">ajbardziej dotkliwe są przede wszystkim </w:t>
      </w:r>
      <w:r w:rsidR="00F3361B">
        <w:rPr>
          <w:rFonts w:ascii="Calibri" w:eastAsia="Calibri" w:hAnsi="Calibri" w:cs="Calibri"/>
          <w:bCs/>
          <w:sz w:val="22"/>
          <w:szCs w:val="22"/>
        </w:rPr>
        <w:t xml:space="preserve">te związane z </w:t>
      </w:r>
      <w:r w:rsidRPr="005830D4">
        <w:rPr>
          <w:rFonts w:ascii="Calibri" w:eastAsia="Calibri" w:hAnsi="Calibri" w:cs="Calibri"/>
          <w:bCs/>
          <w:sz w:val="22"/>
          <w:szCs w:val="22"/>
        </w:rPr>
        <w:t>ekstremaln</w:t>
      </w:r>
      <w:r w:rsidR="00F3361B">
        <w:rPr>
          <w:rFonts w:ascii="Calibri" w:eastAsia="Calibri" w:hAnsi="Calibri" w:cs="Calibri"/>
          <w:bCs/>
          <w:sz w:val="22"/>
          <w:szCs w:val="22"/>
        </w:rPr>
        <w:t>ymi</w:t>
      </w:r>
      <w:r w:rsidRPr="005830D4">
        <w:rPr>
          <w:rFonts w:ascii="Calibri" w:eastAsia="Calibri" w:hAnsi="Calibri" w:cs="Calibri"/>
          <w:bCs/>
          <w:sz w:val="22"/>
          <w:szCs w:val="22"/>
        </w:rPr>
        <w:t xml:space="preserve"> zjawiska</w:t>
      </w:r>
      <w:r w:rsidR="00F3361B">
        <w:rPr>
          <w:rFonts w:ascii="Calibri" w:eastAsia="Calibri" w:hAnsi="Calibri" w:cs="Calibri"/>
          <w:bCs/>
          <w:sz w:val="22"/>
          <w:szCs w:val="22"/>
        </w:rPr>
        <w:t>mi</w:t>
      </w:r>
      <w:r w:rsidRPr="005830D4">
        <w:rPr>
          <w:rFonts w:ascii="Calibri" w:eastAsia="Calibri" w:hAnsi="Calibri" w:cs="Calibri"/>
          <w:bCs/>
          <w:sz w:val="22"/>
          <w:szCs w:val="22"/>
        </w:rPr>
        <w:t xml:space="preserve"> pogodow</w:t>
      </w:r>
      <w:r w:rsidR="00F3361B">
        <w:rPr>
          <w:rFonts w:ascii="Calibri" w:eastAsia="Calibri" w:hAnsi="Calibri" w:cs="Calibri"/>
          <w:bCs/>
          <w:sz w:val="22"/>
          <w:szCs w:val="22"/>
        </w:rPr>
        <w:t>ymi</w:t>
      </w:r>
      <w:r w:rsidRPr="005830D4">
        <w:rPr>
          <w:rFonts w:ascii="Calibri" w:eastAsia="Calibri" w:hAnsi="Calibri" w:cs="Calibri"/>
          <w:bCs/>
          <w:sz w:val="22"/>
          <w:szCs w:val="22"/>
        </w:rPr>
        <w:t xml:space="preserve">. </w:t>
      </w:r>
      <w:r w:rsidR="00F3361B">
        <w:rPr>
          <w:rFonts w:ascii="Calibri" w:eastAsia="Calibri" w:hAnsi="Calibri" w:cs="Calibri"/>
          <w:bCs/>
          <w:sz w:val="22"/>
          <w:szCs w:val="22"/>
        </w:rPr>
        <w:t>Takie zjawiska</w:t>
      </w:r>
      <w:r w:rsidR="00592867">
        <w:rPr>
          <w:rFonts w:ascii="Calibri" w:eastAsia="Calibri" w:hAnsi="Calibri" w:cs="Calibri"/>
          <w:bCs/>
          <w:sz w:val="22"/>
          <w:szCs w:val="22"/>
        </w:rPr>
        <w:t>,</w:t>
      </w:r>
      <w:r w:rsidR="00F3361B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DF226E">
        <w:rPr>
          <w:rFonts w:ascii="Calibri" w:eastAsia="Calibri" w:hAnsi="Calibri" w:cs="Calibri"/>
          <w:bCs/>
          <w:sz w:val="22"/>
          <w:szCs w:val="22"/>
        </w:rPr>
        <w:t xml:space="preserve">choć występują </w:t>
      </w:r>
      <w:r w:rsidR="00592867">
        <w:rPr>
          <w:rFonts w:ascii="Calibri" w:eastAsia="Calibri" w:hAnsi="Calibri" w:cs="Calibri"/>
          <w:bCs/>
          <w:sz w:val="22"/>
          <w:szCs w:val="22"/>
        </w:rPr>
        <w:t xml:space="preserve">incydentalnie, </w:t>
      </w:r>
      <w:r w:rsidR="00281F3E">
        <w:rPr>
          <w:rFonts w:ascii="Calibri" w:eastAsia="Calibri" w:hAnsi="Calibri" w:cs="Calibri"/>
          <w:bCs/>
          <w:sz w:val="22"/>
          <w:szCs w:val="22"/>
        </w:rPr>
        <w:t>to</w:t>
      </w:r>
      <w:r w:rsidR="00DF226E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F3361B">
        <w:rPr>
          <w:rFonts w:ascii="Calibri" w:eastAsia="Calibri" w:hAnsi="Calibri" w:cs="Calibri"/>
          <w:bCs/>
          <w:sz w:val="22"/>
          <w:szCs w:val="22"/>
        </w:rPr>
        <w:t>c</w:t>
      </w:r>
      <w:r w:rsidRPr="005830D4">
        <w:rPr>
          <w:rFonts w:ascii="Calibri" w:eastAsia="Calibri" w:hAnsi="Calibri" w:cs="Calibri"/>
          <w:bCs/>
          <w:sz w:val="22"/>
          <w:szCs w:val="22"/>
        </w:rPr>
        <w:t>harakteryzują się</w:t>
      </w:r>
      <w:r w:rsidR="0097348B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5830D4">
        <w:rPr>
          <w:rFonts w:ascii="Calibri" w:eastAsia="Calibri" w:hAnsi="Calibri" w:cs="Calibri"/>
          <w:bCs/>
          <w:sz w:val="22"/>
          <w:szCs w:val="22"/>
        </w:rPr>
        <w:t>wysoką intensywnością oraz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5830D4">
        <w:rPr>
          <w:rFonts w:ascii="Calibri" w:eastAsia="Calibri" w:hAnsi="Calibri" w:cs="Calibri"/>
          <w:bCs/>
          <w:sz w:val="22"/>
          <w:szCs w:val="22"/>
        </w:rPr>
        <w:t>sz</w:t>
      </w:r>
      <w:r>
        <w:rPr>
          <w:rFonts w:ascii="Calibri" w:eastAsia="Calibri" w:hAnsi="Calibri" w:cs="Calibri"/>
          <w:bCs/>
          <w:sz w:val="22"/>
          <w:szCs w:val="22"/>
        </w:rPr>
        <w:t xml:space="preserve">czególną dotkliwością skutków. </w:t>
      </w:r>
      <w:r w:rsidRPr="005830D4">
        <w:rPr>
          <w:rFonts w:ascii="Calibri" w:eastAsia="Calibri" w:hAnsi="Calibri" w:cs="Calibri"/>
          <w:bCs/>
          <w:sz w:val="22"/>
          <w:szCs w:val="22"/>
        </w:rPr>
        <w:t>Często na danym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5830D4">
        <w:rPr>
          <w:rFonts w:ascii="Calibri" w:eastAsia="Calibri" w:hAnsi="Calibri" w:cs="Calibri"/>
          <w:bCs/>
          <w:sz w:val="22"/>
          <w:szCs w:val="22"/>
        </w:rPr>
        <w:t>terenie występują w różnych okresach bardzo skrajne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5830D4">
        <w:rPr>
          <w:rFonts w:ascii="Calibri" w:eastAsia="Calibri" w:hAnsi="Calibri" w:cs="Calibri"/>
          <w:bCs/>
          <w:sz w:val="22"/>
          <w:szCs w:val="22"/>
        </w:rPr>
        <w:t>stany pogodowe – np. susze i deszcze</w:t>
      </w:r>
      <w:r>
        <w:rPr>
          <w:rFonts w:ascii="Calibri" w:eastAsia="Calibri" w:hAnsi="Calibri" w:cs="Calibri"/>
          <w:bCs/>
          <w:sz w:val="22"/>
          <w:szCs w:val="22"/>
        </w:rPr>
        <w:t>. Z</w:t>
      </w:r>
      <w:r w:rsidRPr="005830D4">
        <w:rPr>
          <w:rFonts w:ascii="Calibri" w:eastAsia="Calibri" w:hAnsi="Calibri" w:cs="Calibri"/>
          <w:bCs/>
          <w:sz w:val="22"/>
          <w:szCs w:val="22"/>
        </w:rPr>
        <w:t>jawiska klimatyczne, szczególnie te ekstremalne</w:t>
      </w:r>
      <w:r w:rsidR="00281F3E">
        <w:rPr>
          <w:rFonts w:ascii="Calibri" w:eastAsia="Calibri" w:hAnsi="Calibri" w:cs="Calibri"/>
          <w:bCs/>
          <w:sz w:val="22"/>
          <w:szCs w:val="22"/>
        </w:rPr>
        <w:t>,</w:t>
      </w:r>
      <w:r w:rsidRPr="005830D4">
        <w:rPr>
          <w:rFonts w:ascii="Calibri" w:eastAsia="Calibri" w:hAnsi="Calibri" w:cs="Calibri"/>
          <w:bCs/>
          <w:sz w:val="22"/>
          <w:szCs w:val="22"/>
        </w:rPr>
        <w:t xml:space="preserve"> stanowią poważne zagrożenie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747178">
        <w:rPr>
          <w:rFonts w:ascii="Calibri" w:eastAsia="Calibri" w:hAnsi="Calibri" w:cs="Calibri"/>
          <w:bCs/>
          <w:sz w:val="22"/>
          <w:szCs w:val="22"/>
        </w:rPr>
        <w:t xml:space="preserve">zarówno dla </w:t>
      </w:r>
      <w:r w:rsidR="00281F3E">
        <w:rPr>
          <w:rFonts w:ascii="Calibri" w:eastAsia="Calibri" w:hAnsi="Calibri" w:cs="Calibri"/>
          <w:bCs/>
          <w:sz w:val="22"/>
          <w:szCs w:val="22"/>
        </w:rPr>
        <w:t xml:space="preserve">życia i zdrowia </w:t>
      </w:r>
      <w:r w:rsidR="00747178">
        <w:rPr>
          <w:rFonts w:ascii="Calibri" w:eastAsia="Calibri" w:hAnsi="Calibri" w:cs="Calibri"/>
          <w:bCs/>
          <w:sz w:val="22"/>
          <w:szCs w:val="22"/>
        </w:rPr>
        <w:t>mieszkańców,</w:t>
      </w:r>
      <w:r w:rsidR="00281F3E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592867">
        <w:rPr>
          <w:rFonts w:ascii="Calibri" w:eastAsia="Calibri" w:hAnsi="Calibri" w:cs="Calibri"/>
          <w:bCs/>
          <w:sz w:val="22"/>
          <w:szCs w:val="22"/>
        </w:rPr>
        <w:t xml:space="preserve">ale także dla </w:t>
      </w:r>
      <w:r w:rsidR="00747178">
        <w:rPr>
          <w:rFonts w:ascii="Calibri" w:eastAsia="Calibri" w:hAnsi="Calibri" w:cs="Calibri"/>
          <w:bCs/>
          <w:sz w:val="22"/>
          <w:szCs w:val="22"/>
        </w:rPr>
        <w:t xml:space="preserve">infrastruktury technicznej, </w:t>
      </w:r>
      <w:r w:rsidR="00281F3E">
        <w:rPr>
          <w:rFonts w:ascii="Calibri" w:eastAsia="Calibri" w:hAnsi="Calibri" w:cs="Calibri"/>
          <w:bCs/>
          <w:sz w:val="22"/>
          <w:szCs w:val="22"/>
        </w:rPr>
        <w:t xml:space="preserve">w tym zabudowy, </w:t>
      </w:r>
      <w:r w:rsidR="00747178">
        <w:rPr>
          <w:rFonts w:ascii="Calibri" w:eastAsia="Calibri" w:hAnsi="Calibri" w:cs="Calibri"/>
          <w:bCs/>
          <w:sz w:val="22"/>
          <w:szCs w:val="22"/>
        </w:rPr>
        <w:t xml:space="preserve">jak również obszarów przyrodniczych. </w:t>
      </w:r>
      <w:r w:rsidR="006C5994">
        <w:rPr>
          <w:rFonts w:ascii="Calibri" w:eastAsia="Calibri" w:hAnsi="Calibri" w:cs="Calibri"/>
          <w:bCs/>
          <w:sz w:val="22"/>
          <w:szCs w:val="22"/>
        </w:rPr>
        <w:t>Obecnie z</w:t>
      </w:r>
      <w:r w:rsidR="006C5994" w:rsidRPr="00E92E5D">
        <w:rPr>
          <w:rFonts w:ascii="Calibri" w:eastAsia="Calibri" w:hAnsi="Calibri" w:cs="Calibri"/>
          <w:bCs/>
          <w:sz w:val="22"/>
          <w:szCs w:val="22"/>
        </w:rPr>
        <w:t>miany klimatu są jednym z najpoważniejszych zagroże</w:t>
      </w:r>
      <w:r w:rsidR="006C5994">
        <w:rPr>
          <w:rFonts w:ascii="Calibri" w:eastAsia="Calibri" w:hAnsi="Calibri" w:cs="Calibri"/>
          <w:bCs/>
          <w:sz w:val="22"/>
          <w:szCs w:val="22"/>
        </w:rPr>
        <w:t xml:space="preserve">ń, z jakimi przyszło nam </w:t>
      </w:r>
      <w:r w:rsidR="0097348B">
        <w:rPr>
          <w:rFonts w:ascii="Calibri" w:eastAsia="Calibri" w:hAnsi="Calibri" w:cs="Calibri"/>
          <w:bCs/>
          <w:sz w:val="22"/>
          <w:szCs w:val="22"/>
        </w:rPr>
        <w:t xml:space="preserve">się </w:t>
      </w:r>
      <w:r w:rsidR="006C5994">
        <w:rPr>
          <w:rFonts w:ascii="Calibri" w:eastAsia="Calibri" w:hAnsi="Calibri" w:cs="Calibri"/>
          <w:bCs/>
          <w:sz w:val="22"/>
          <w:szCs w:val="22"/>
        </w:rPr>
        <w:t>mierzyć</w:t>
      </w:r>
      <w:r w:rsidR="0097348B">
        <w:rPr>
          <w:rFonts w:ascii="Calibri" w:eastAsia="Calibri" w:hAnsi="Calibri" w:cs="Calibri"/>
          <w:bCs/>
          <w:sz w:val="22"/>
          <w:szCs w:val="22"/>
        </w:rPr>
        <w:t>. N</w:t>
      </w:r>
      <w:r w:rsidR="00747178" w:rsidRPr="00747178">
        <w:rPr>
          <w:rFonts w:ascii="Calibri" w:eastAsia="Calibri" w:hAnsi="Calibri" w:cs="Calibri"/>
          <w:bCs/>
          <w:sz w:val="22"/>
          <w:szCs w:val="22"/>
        </w:rPr>
        <w:t xml:space="preserve">ie jesteśmy w </w:t>
      </w:r>
      <w:r w:rsidR="00747178" w:rsidRPr="00747178">
        <w:rPr>
          <w:rFonts w:ascii="Calibri" w:eastAsia="Calibri" w:hAnsi="Calibri" w:cs="Calibri"/>
          <w:bCs/>
          <w:sz w:val="22"/>
          <w:szCs w:val="22"/>
        </w:rPr>
        <w:lastRenderedPageBreak/>
        <w:t xml:space="preserve">stanie </w:t>
      </w:r>
      <w:r w:rsidR="006C5994">
        <w:rPr>
          <w:rFonts w:ascii="Calibri" w:eastAsia="Calibri" w:hAnsi="Calibri" w:cs="Calibri"/>
          <w:bCs/>
          <w:sz w:val="22"/>
          <w:szCs w:val="22"/>
        </w:rPr>
        <w:t xml:space="preserve">ich </w:t>
      </w:r>
      <w:r w:rsidR="00747178" w:rsidRPr="00747178">
        <w:rPr>
          <w:rFonts w:ascii="Calibri" w:eastAsia="Calibri" w:hAnsi="Calibri" w:cs="Calibri"/>
          <w:bCs/>
          <w:sz w:val="22"/>
          <w:szCs w:val="22"/>
        </w:rPr>
        <w:t>powstrzymać, ale możemy się do nich lepiej przygotować</w:t>
      </w:r>
      <w:r w:rsidR="00747178">
        <w:rPr>
          <w:rFonts w:ascii="Calibri" w:eastAsia="Calibri" w:hAnsi="Calibri" w:cs="Calibri"/>
          <w:bCs/>
          <w:sz w:val="22"/>
          <w:szCs w:val="22"/>
        </w:rPr>
        <w:t xml:space="preserve">. </w:t>
      </w:r>
      <w:r w:rsidR="006C5994">
        <w:rPr>
          <w:rFonts w:ascii="Calibri" w:eastAsia="Calibri" w:hAnsi="Calibri" w:cs="Calibri"/>
          <w:bCs/>
          <w:sz w:val="22"/>
          <w:szCs w:val="22"/>
        </w:rPr>
        <w:t>A i</w:t>
      </w:r>
      <w:r w:rsidR="00747178">
        <w:rPr>
          <w:rFonts w:ascii="Calibri" w:eastAsia="Calibri" w:hAnsi="Calibri" w:cs="Calibri"/>
          <w:bCs/>
          <w:sz w:val="22"/>
          <w:szCs w:val="22"/>
        </w:rPr>
        <w:t>m wcześniej zostaną podjęte d</w:t>
      </w:r>
      <w:r w:rsidR="000A4A45" w:rsidRPr="000A4A45">
        <w:rPr>
          <w:rFonts w:ascii="Calibri" w:eastAsia="Calibri" w:hAnsi="Calibri" w:cs="Calibri"/>
          <w:bCs/>
          <w:sz w:val="22"/>
          <w:szCs w:val="22"/>
        </w:rPr>
        <w:t>ziałania adaptacyjne</w:t>
      </w:r>
      <w:r w:rsidR="006C5994">
        <w:rPr>
          <w:rFonts w:ascii="Calibri" w:eastAsia="Calibri" w:hAnsi="Calibri" w:cs="Calibri"/>
          <w:bCs/>
          <w:sz w:val="22"/>
          <w:szCs w:val="22"/>
        </w:rPr>
        <w:t>,</w:t>
      </w:r>
      <w:r w:rsidR="000A4A45" w:rsidRPr="000A4A45">
        <w:rPr>
          <w:rFonts w:ascii="Calibri" w:eastAsia="Calibri" w:hAnsi="Calibri" w:cs="Calibri"/>
          <w:bCs/>
          <w:sz w:val="22"/>
          <w:szCs w:val="22"/>
        </w:rPr>
        <w:t xml:space="preserve"> tym mniejsze będą straty wynikające z niekorzystnych zjawisk klimatycznych.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26ACA0F5" w14:textId="77777777" w:rsidR="006C5994" w:rsidRDefault="006C5994" w:rsidP="00747178">
      <w:p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35B2AEF5" w14:textId="77777777" w:rsidR="006C5994" w:rsidRPr="00813D18" w:rsidRDefault="006C5994" w:rsidP="006C5994">
      <w:pPr>
        <w:spacing w:line="360" w:lineRule="auto"/>
        <w:jc w:val="both"/>
        <w:rPr>
          <w:rFonts w:cstheme="minorHAnsi"/>
          <w:sz w:val="22"/>
          <w:szCs w:val="22"/>
        </w:rPr>
      </w:pPr>
      <w:r w:rsidRPr="00AD7777">
        <w:rPr>
          <w:rFonts w:cstheme="minorHAnsi"/>
          <w:sz w:val="22"/>
          <w:szCs w:val="22"/>
        </w:rPr>
        <w:t xml:space="preserve">Więcej informacji na temat zmian klimatu i sposobów adaptacji do ich skutków można znaleźć na stronie projektu </w:t>
      </w:r>
      <w:proofErr w:type="spellStart"/>
      <w:r w:rsidRPr="00AD7777">
        <w:rPr>
          <w:rFonts w:cstheme="minorHAnsi"/>
          <w:sz w:val="22"/>
          <w:szCs w:val="22"/>
        </w:rPr>
        <w:t>Klimada</w:t>
      </w:r>
      <w:proofErr w:type="spellEnd"/>
      <w:r w:rsidRPr="00AD7777">
        <w:rPr>
          <w:rFonts w:cstheme="minorHAnsi"/>
          <w:sz w:val="22"/>
          <w:szCs w:val="22"/>
        </w:rPr>
        <w:t xml:space="preserve"> 2.0, realizowanego przez IOŚ-PIB: </w:t>
      </w:r>
      <w:hyperlink r:id="rId8" w:history="1">
        <w:r w:rsidRPr="00AD7777">
          <w:rPr>
            <w:rStyle w:val="Hipercze"/>
            <w:rFonts w:cstheme="minorHAnsi"/>
            <w:sz w:val="22"/>
            <w:szCs w:val="22"/>
          </w:rPr>
          <w:t>http://klimada2.ios.gov.pl</w:t>
        </w:r>
      </w:hyperlink>
      <w:r w:rsidRPr="00AD7777">
        <w:rPr>
          <w:rFonts w:cstheme="minorHAnsi"/>
          <w:sz w:val="22"/>
          <w:szCs w:val="22"/>
        </w:rPr>
        <w:t>.</w:t>
      </w:r>
      <w:r w:rsidRPr="00383AA6">
        <w:rPr>
          <w:rFonts w:cstheme="minorHAnsi"/>
          <w:sz w:val="22"/>
          <w:szCs w:val="22"/>
        </w:rPr>
        <w:t xml:space="preserve"> </w:t>
      </w:r>
    </w:p>
    <w:p w14:paraId="4FE6B3B3" w14:textId="36427F5A" w:rsidR="00882612" w:rsidRPr="00882612" w:rsidRDefault="00882612" w:rsidP="00EE6451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sectPr w:rsidR="00882612" w:rsidRPr="00882612" w:rsidSect="00906FD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BFFFA" w14:textId="77777777" w:rsidR="005128BF" w:rsidRDefault="005128BF" w:rsidP="00FF3732">
      <w:r>
        <w:separator/>
      </w:r>
    </w:p>
  </w:endnote>
  <w:endnote w:type="continuationSeparator" w:id="0">
    <w:p w14:paraId="6E71BD10" w14:textId="77777777" w:rsidR="005128BF" w:rsidRDefault="005128BF" w:rsidP="00F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, 'Times New Roman'">
    <w:altName w:val="Times New Roman"/>
    <w:charset w:val="00"/>
    <w:family w:val="roman"/>
    <w:pitch w:val="variable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5546" w14:textId="77777777" w:rsidR="004F7EE1" w:rsidRDefault="004F7EE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7051AD9" wp14:editId="69E3B997">
          <wp:simplePos x="0" y="0"/>
          <wp:positionH relativeFrom="column">
            <wp:posOffset>-659765</wp:posOffset>
          </wp:positionH>
          <wp:positionV relativeFrom="paragraph">
            <wp:posOffset>-713740</wp:posOffset>
          </wp:positionV>
          <wp:extent cx="5941060" cy="967740"/>
          <wp:effectExtent l="0" t="0" r="2540" b="3810"/>
          <wp:wrapNone/>
          <wp:docPr id="4" name="Obraz 4" descr="stopka-BW-klauz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opka-BW-klauzu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17583" w14:textId="77777777" w:rsidR="004F7EE1" w:rsidRDefault="004F7EE1" w:rsidP="006130DA">
    <w:pPr>
      <w:pStyle w:val="Stopka"/>
      <w:tabs>
        <w:tab w:val="clear" w:pos="4536"/>
        <w:tab w:val="clear" w:pos="9072"/>
        <w:tab w:val="left" w:pos="25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789A3081" wp14:editId="4E43C178">
          <wp:simplePos x="0" y="0"/>
          <wp:positionH relativeFrom="column">
            <wp:posOffset>-810895</wp:posOffset>
          </wp:positionH>
          <wp:positionV relativeFrom="paragraph">
            <wp:posOffset>-685800</wp:posOffset>
          </wp:positionV>
          <wp:extent cx="5941060" cy="791210"/>
          <wp:effectExtent l="0" t="0" r="2540" b="8890"/>
          <wp:wrapNone/>
          <wp:docPr id="3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B7425" w14:textId="77777777" w:rsidR="005128BF" w:rsidRDefault="005128BF" w:rsidP="00FF3732">
      <w:r>
        <w:separator/>
      </w:r>
    </w:p>
  </w:footnote>
  <w:footnote w:type="continuationSeparator" w:id="0">
    <w:p w14:paraId="2D2929FF" w14:textId="77777777" w:rsidR="005128BF" w:rsidRDefault="005128BF" w:rsidP="00FF3732">
      <w:r>
        <w:continuationSeparator/>
      </w:r>
    </w:p>
  </w:footnote>
  <w:footnote w:id="1">
    <w:p w14:paraId="57AFA1B4" w14:textId="25EA4D18" w:rsidR="00FA2F1C" w:rsidRPr="00B17D34" w:rsidRDefault="00FA2F1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17D3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7D34">
        <w:rPr>
          <w:rFonts w:asciiTheme="minorHAnsi" w:hAnsiTheme="minorHAnsi" w:cstheme="minorHAnsi"/>
          <w:sz w:val="16"/>
          <w:szCs w:val="16"/>
        </w:rPr>
        <w:t xml:space="preserve"> </w:t>
      </w:r>
      <w:r w:rsidRPr="00B17D34">
        <w:rPr>
          <w:rFonts w:asciiTheme="minorHAnsi" w:eastAsia="Calibri" w:hAnsiTheme="minorHAnsi" w:cstheme="minorHAnsi"/>
          <w:sz w:val="16"/>
          <w:szCs w:val="16"/>
        </w:rPr>
        <w:t xml:space="preserve">Z końca sierpnia 2018 roku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DD971" w14:textId="77777777" w:rsidR="004F7EE1" w:rsidRDefault="005128BF">
    <w:pPr>
      <w:pStyle w:val="Nagwek"/>
    </w:pPr>
    <w:r>
      <w:rPr>
        <w:noProof/>
        <w:lang w:eastAsia="pl-PL"/>
      </w:rPr>
      <w:pict w14:anchorId="313B76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859.75pt;z-index:-25165772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3905E" w14:textId="77777777" w:rsidR="004F7EE1" w:rsidRDefault="004F7EE1" w:rsidP="007F587C">
    <w:pPr>
      <w:pStyle w:val="Nagwek"/>
    </w:pPr>
    <w:r>
      <w:rPr>
        <w:noProof/>
        <w:lang w:eastAsia="pl-PL"/>
      </w:rPr>
      <w:drawing>
        <wp:inline distT="0" distB="0" distL="0" distR="0" wp14:anchorId="513B8D90" wp14:editId="74B2B636">
          <wp:extent cx="5935980" cy="381000"/>
          <wp:effectExtent l="0" t="0" r="7620" b="0"/>
          <wp:docPr id="2" name="Obraz 2" descr="Papier firmowy-proj-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-proj-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F61A39" w14:textId="77777777" w:rsidR="004F7EE1" w:rsidRDefault="004F7EE1" w:rsidP="007F587C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2258DFC4" w14:textId="77777777" w:rsidR="004F7EE1" w:rsidRDefault="004F7EE1" w:rsidP="007F587C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  <w:p w14:paraId="468D1AA0" w14:textId="77777777" w:rsidR="004F7EE1" w:rsidRDefault="004F7E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38A1C" w14:textId="77777777" w:rsidR="004F7EE1" w:rsidRDefault="004F7EE1">
    <w:pPr>
      <w:pStyle w:val="Nagwek"/>
    </w:pPr>
    <w:r>
      <w:rPr>
        <w:noProof/>
        <w:lang w:eastAsia="pl-PL"/>
      </w:rPr>
      <w:drawing>
        <wp:inline distT="0" distB="0" distL="0" distR="0" wp14:anchorId="6053CFFD" wp14:editId="0A5EF99A">
          <wp:extent cx="5753100" cy="358140"/>
          <wp:effectExtent l="0" t="0" r="0" b="3810"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860EEA" w14:textId="77777777" w:rsidR="004F7EE1" w:rsidRDefault="004F7EE1" w:rsidP="00F7266E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57F7106E" w14:textId="77777777" w:rsidR="004F7EE1" w:rsidRDefault="004F7EE1" w:rsidP="00F7266E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39A"/>
    <w:multiLevelType w:val="hybridMultilevel"/>
    <w:tmpl w:val="9D2E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3CBD"/>
    <w:multiLevelType w:val="hybridMultilevel"/>
    <w:tmpl w:val="ECC292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50E3DC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213CC3"/>
    <w:multiLevelType w:val="hybridMultilevel"/>
    <w:tmpl w:val="6EBA5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2F4933"/>
    <w:multiLevelType w:val="multilevel"/>
    <w:tmpl w:val="22068E8C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6" w15:restartNumberingAfterBreak="0">
    <w:nsid w:val="07F203DD"/>
    <w:multiLevelType w:val="hybridMultilevel"/>
    <w:tmpl w:val="DC122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055FFB"/>
    <w:multiLevelType w:val="hybridMultilevel"/>
    <w:tmpl w:val="CE96E9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A26B7B"/>
    <w:multiLevelType w:val="hybridMultilevel"/>
    <w:tmpl w:val="2488F56C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E7C0A"/>
    <w:multiLevelType w:val="hybridMultilevel"/>
    <w:tmpl w:val="86E8003A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0BAE5636"/>
    <w:multiLevelType w:val="hybridMultilevel"/>
    <w:tmpl w:val="4A3C4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07FFD"/>
    <w:multiLevelType w:val="hybridMultilevel"/>
    <w:tmpl w:val="9EC46020"/>
    <w:lvl w:ilvl="0" w:tplc="A94C7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6C53"/>
    <w:multiLevelType w:val="hybridMultilevel"/>
    <w:tmpl w:val="E60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8344A"/>
    <w:multiLevelType w:val="hybridMultilevel"/>
    <w:tmpl w:val="B106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6710F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2327AC"/>
    <w:multiLevelType w:val="hybridMultilevel"/>
    <w:tmpl w:val="42983BEA"/>
    <w:lvl w:ilvl="0" w:tplc="0B8EC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A0EAD"/>
    <w:multiLevelType w:val="hybridMultilevel"/>
    <w:tmpl w:val="85E07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2075A"/>
    <w:multiLevelType w:val="hybridMultilevel"/>
    <w:tmpl w:val="33885836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BCE8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037255"/>
    <w:multiLevelType w:val="hybridMultilevel"/>
    <w:tmpl w:val="CFA4867E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1BF24CD0"/>
    <w:multiLevelType w:val="hybridMultilevel"/>
    <w:tmpl w:val="06EC0AB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C411089"/>
    <w:multiLevelType w:val="hybridMultilevel"/>
    <w:tmpl w:val="32CE5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6E5A4C"/>
    <w:multiLevelType w:val="hybridMultilevel"/>
    <w:tmpl w:val="CCD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C51AC8"/>
    <w:multiLevelType w:val="hybridMultilevel"/>
    <w:tmpl w:val="2BA6F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842617"/>
    <w:multiLevelType w:val="hybridMultilevel"/>
    <w:tmpl w:val="6378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016459"/>
    <w:multiLevelType w:val="hybridMultilevel"/>
    <w:tmpl w:val="E956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108C6"/>
    <w:multiLevelType w:val="multilevel"/>
    <w:tmpl w:val="E3CC9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NewRomanPSM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B3553F1"/>
    <w:multiLevelType w:val="hybridMultilevel"/>
    <w:tmpl w:val="BEB6EA9A"/>
    <w:lvl w:ilvl="0" w:tplc="DA60523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DFF3FBA"/>
    <w:multiLevelType w:val="multilevel"/>
    <w:tmpl w:val="0B2AC1E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2F4A757D"/>
    <w:multiLevelType w:val="hybridMultilevel"/>
    <w:tmpl w:val="2A7077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F99403C"/>
    <w:multiLevelType w:val="hybridMultilevel"/>
    <w:tmpl w:val="E17C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4A32FC"/>
    <w:multiLevelType w:val="hybridMultilevel"/>
    <w:tmpl w:val="3E0CB210"/>
    <w:lvl w:ilvl="0" w:tplc="8578E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C4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4E3C62"/>
    <w:multiLevelType w:val="hybridMultilevel"/>
    <w:tmpl w:val="945273BA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2452FF3"/>
    <w:multiLevelType w:val="hybridMultilevel"/>
    <w:tmpl w:val="89D887DA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A8015E"/>
    <w:multiLevelType w:val="hybridMultilevel"/>
    <w:tmpl w:val="4E6A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E96501"/>
    <w:multiLevelType w:val="hybridMultilevel"/>
    <w:tmpl w:val="30F22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852B9D"/>
    <w:multiLevelType w:val="hybridMultilevel"/>
    <w:tmpl w:val="AA8C4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611BAC"/>
    <w:multiLevelType w:val="hybridMultilevel"/>
    <w:tmpl w:val="7414A00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353A295E"/>
    <w:multiLevelType w:val="hybridMultilevel"/>
    <w:tmpl w:val="81BEB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6E935E6"/>
    <w:multiLevelType w:val="hybridMultilevel"/>
    <w:tmpl w:val="A112C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80E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  <w:szCs w:val="22"/>
      </w:rPr>
    </w:lvl>
    <w:lvl w:ilvl="2" w:tplc="61488C86">
      <w:start w:val="1"/>
      <w:numFmt w:val="lowerLetter"/>
      <w:lvlText w:val="%3)"/>
      <w:lvlJc w:val="left"/>
      <w:pPr>
        <w:ind w:left="2340" w:hanging="360"/>
      </w:pPr>
      <w:rPr>
        <w:rFonts w:eastAsia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0458F6"/>
    <w:multiLevelType w:val="multilevel"/>
    <w:tmpl w:val="198A2730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953749A"/>
    <w:multiLevelType w:val="multilevel"/>
    <w:tmpl w:val="4E30D56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3B8406B6"/>
    <w:multiLevelType w:val="hybridMultilevel"/>
    <w:tmpl w:val="FBF0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823B75"/>
    <w:multiLevelType w:val="hybridMultilevel"/>
    <w:tmpl w:val="81CCF28C"/>
    <w:lvl w:ilvl="0" w:tplc="1C44C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C72294"/>
    <w:multiLevelType w:val="hybridMultilevel"/>
    <w:tmpl w:val="5470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F32729"/>
    <w:multiLevelType w:val="hybridMultilevel"/>
    <w:tmpl w:val="058634B0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6F29EC"/>
    <w:multiLevelType w:val="hybridMultilevel"/>
    <w:tmpl w:val="7D161E14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31A74AF"/>
    <w:multiLevelType w:val="multilevel"/>
    <w:tmpl w:val="E65E3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51" w15:restartNumberingAfterBreak="0">
    <w:nsid w:val="46637F6D"/>
    <w:multiLevelType w:val="hybridMultilevel"/>
    <w:tmpl w:val="8A9E5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A4407A"/>
    <w:multiLevelType w:val="hybridMultilevel"/>
    <w:tmpl w:val="A6ACC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6A9151A"/>
    <w:multiLevelType w:val="multilevel"/>
    <w:tmpl w:val="92BCB7C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46B42452"/>
    <w:multiLevelType w:val="multilevel"/>
    <w:tmpl w:val="2166BF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5" w15:restartNumberingAfterBreak="0">
    <w:nsid w:val="471C4253"/>
    <w:multiLevelType w:val="multilevel"/>
    <w:tmpl w:val="4408332E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6" w15:restartNumberingAfterBreak="0">
    <w:nsid w:val="482D3D62"/>
    <w:multiLevelType w:val="hybridMultilevel"/>
    <w:tmpl w:val="3606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BE5C69"/>
    <w:multiLevelType w:val="hybridMultilevel"/>
    <w:tmpl w:val="A0267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FC38F2"/>
    <w:multiLevelType w:val="hybridMultilevel"/>
    <w:tmpl w:val="738E7C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90D46E6"/>
    <w:multiLevelType w:val="hybridMultilevel"/>
    <w:tmpl w:val="E6783CA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 w15:restartNumberingAfterBreak="0">
    <w:nsid w:val="497147C0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1" w15:restartNumberingAfterBreak="0">
    <w:nsid w:val="49980F5F"/>
    <w:multiLevelType w:val="hybridMultilevel"/>
    <w:tmpl w:val="92901D5E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481846"/>
    <w:multiLevelType w:val="hybridMultilevel"/>
    <w:tmpl w:val="F7FC0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9208AC"/>
    <w:multiLevelType w:val="hybridMultilevel"/>
    <w:tmpl w:val="B3E4DE36"/>
    <w:lvl w:ilvl="0" w:tplc="1C44CE1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5" w15:restartNumberingAfterBreak="0">
    <w:nsid w:val="4ED04A71"/>
    <w:multiLevelType w:val="hybridMultilevel"/>
    <w:tmpl w:val="14EE5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0B1EA4"/>
    <w:multiLevelType w:val="hybridMultilevel"/>
    <w:tmpl w:val="4FC00E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F28796D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8" w15:restartNumberingAfterBreak="0">
    <w:nsid w:val="4F39053D"/>
    <w:multiLevelType w:val="hybridMultilevel"/>
    <w:tmpl w:val="67489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861DD7"/>
    <w:multiLevelType w:val="multilevel"/>
    <w:tmpl w:val="0DB666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0261874"/>
    <w:multiLevelType w:val="hybridMultilevel"/>
    <w:tmpl w:val="8656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821DCB"/>
    <w:multiLevelType w:val="hybridMultilevel"/>
    <w:tmpl w:val="45D2F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3221FC"/>
    <w:multiLevelType w:val="hybridMultilevel"/>
    <w:tmpl w:val="0E96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AF4F35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4" w15:restartNumberingAfterBreak="0">
    <w:nsid w:val="552A68CD"/>
    <w:multiLevelType w:val="multilevel"/>
    <w:tmpl w:val="3FC84E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5" w15:restartNumberingAfterBreak="0">
    <w:nsid w:val="56331E65"/>
    <w:multiLevelType w:val="multilevel"/>
    <w:tmpl w:val="9A80C2A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6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573D11FA"/>
    <w:multiLevelType w:val="hybridMultilevel"/>
    <w:tmpl w:val="B680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CC3E28"/>
    <w:multiLevelType w:val="hybridMultilevel"/>
    <w:tmpl w:val="4DB0A96C"/>
    <w:lvl w:ilvl="0" w:tplc="13B2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D83853"/>
    <w:multiLevelType w:val="multilevel"/>
    <w:tmpl w:val="FB207CA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5D8506C6"/>
    <w:multiLevelType w:val="hybridMultilevel"/>
    <w:tmpl w:val="F0B86302"/>
    <w:lvl w:ilvl="0" w:tplc="D0CCB18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D20E98"/>
    <w:multiLevelType w:val="hybridMultilevel"/>
    <w:tmpl w:val="FFAAE9D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5DDA3D8B"/>
    <w:multiLevelType w:val="hybridMultilevel"/>
    <w:tmpl w:val="815AC004"/>
    <w:lvl w:ilvl="0" w:tplc="0D0833D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F28471A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5E4D7FF8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4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360" w:hanging="360"/>
      </w:pPr>
    </w:lvl>
    <w:lvl w:ilvl="1" w:tplc="1152C2F6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00A3CA9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6" w15:restartNumberingAfterBreak="0">
    <w:nsid w:val="61B1166A"/>
    <w:multiLevelType w:val="hybridMultilevel"/>
    <w:tmpl w:val="0AFA7002"/>
    <w:lvl w:ilvl="0" w:tplc="31B2FA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61BC31D4"/>
    <w:multiLevelType w:val="multilevel"/>
    <w:tmpl w:val="C1B86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628B3F85"/>
    <w:multiLevelType w:val="hybridMultilevel"/>
    <w:tmpl w:val="0DEC8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574F2D"/>
    <w:multiLevelType w:val="hybridMultilevel"/>
    <w:tmpl w:val="9484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F608AC"/>
    <w:multiLevelType w:val="multilevel"/>
    <w:tmpl w:val="BAA87160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1" w15:restartNumberingAfterBreak="0">
    <w:nsid w:val="65694BE5"/>
    <w:multiLevelType w:val="hybridMultilevel"/>
    <w:tmpl w:val="EE746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8551E"/>
    <w:multiLevelType w:val="multilevel"/>
    <w:tmpl w:val="2B025120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3" w15:restartNumberingAfterBreak="0">
    <w:nsid w:val="66191C09"/>
    <w:multiLevelType w:val="hybridMultilevel"/>
    <w:tmpl w:val="7E120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6B91A8D"/>
    <w:multiLevelType w:val="hybridMultilevel"/>
    <w:tmpl w:val="A6B26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715693A"/>
    <w:multiLevelType w:val="hybridMultilevel"/>
    <w:tmpl w:val="26A27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2A1801"/>
    <w:multiLevelType w:val="hybridMultilevel"/>
    <w:tmpl w:val="1428C2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6C0F19"/>
    <w:multiLevelType w:val="hybridMultilevel"/>
    <w:tmpl w:val="42E0E1B2"/>
    <w:lvl w:ilvl="0" w:tplc="E22C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CC728E"/>
    <w:multiLevelType w:val="hybridMultilevel"/>
    <w:tmpl w:val="EC08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D37A17"/>
    <w:multiLevelType w:val="multilevel"/>
    <w:tmpl w:val="321CC6B2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1" w15:restartNumberingAfterBreak="0">
    <w:nsid w:val="6DEE0572"/>
    <w:multiLevelType w:val="hybridMultilevel"/>
    <w:tmpl w:val="B9C41B3C"/>
    <w:lvl w:ilvl="0" w:tplc="53B0E0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E2313ED"/>
    <w:multiLevelType w:val="hybridMultilevel"/>
    <w:tmpl w:val="1B30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B5673E"/>
    <w:multiLevelType w:val="hybridMultilevel"/>
    <w:tmpl w:val="D87492EE"/>
    <w:lvl w:ilvl="0" w:tplc="10AA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EB72E04"/>
    <w:multiLevelType w:val="hybridMultilevel"/>
    <w:tmpl w:val="FE3832CC"/>
    <w:lvl w:ilvl="0" w:tplc="30B62E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EC0AF5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DAD8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C6EF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C5A5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C0FE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2B6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6CFC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CB7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F956490"/>
    <w:multiLevelType w:val="hybridMultilevel"/>
    <w:tmpl w:val="543623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D9430FC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 w15:restartNumberingAfterBreak="0">
    <w:nsid w:val="728B0BB2"/>
    <w:multiLevelType w:val="hybridMultilevel"/>
    <w:tmpl w:val="BEC408A8"/>
    <w:lvl w:ilvl="0" w:tplc="04150011">
      <w:start w:val="1"/>
      <w:numFmt w:val="decimal"/>
      <w:lvlText w:val="%1)"/>
      <w:lvlJc w:val="left"/>
      <w:pPr>
        <w:ind w:left="989" w:hanging="705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E51A3F"/>
    <w:multiLevelType w:val="hybridMultilevel"/>
    <w:tmpl w:val="105CD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2EB7F66"/>
    <w:multiLevelType w:val="hybridMultilevel"/>
    <w:tmpl w:val="7D38352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7B166890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324083E"/>
    <w:multiLevelType w:val="hybridMultilevel"/>
    <w:tmpl w:val="9FF88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116FEF"/>
    <w:multiLevelType w:val="hybridMultilevel"/>
    <w:tmpl w:val="0212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A07CF2"/>
    <w:multiLevelType w:val="hybridMultilevel"/>
    <w:tmpl w:val="49107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587AC6"/>
    <w:multiLevelType w:val="hybridMultilevel"/>
    <w:tmpl w:val="E6586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5603DAD"/>
    <w:multiLevelType w:val="hybridMultilevel"/>
    <w:tmpl w:val="CE3A0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6B45C3"/>
    <w:multiLevelType w:val="hybridMultilevel"/>
    <w:tmpl w:val="F3CC7D1C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5" w15:restartNumberingAfterBreak="0">
    <w:nsid w:val="76CA046C"/>
    <w:multiLevelType w:val="hybridMultilevel"/>
    <w:tmpl w:val="BB380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8680551"/>
    <w:multiLevelType w:val="hybridMultilevel"/>
    <w:tmpl w:val="2DA20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185266"/>
    <w:multiLevelType w:val="hybridMultilevel"/>
    <w:tmpl w:val="A8D20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AB01763"/>
    <w:multiLevelType w:val="hybridMultilevel"/>
    <w:tmpl w:val="D4766194"/>
    <w:lvl w:ilvl="0" w:tplc="E3FCE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B2928AC"/>
    <w:multiLevelType w:val="hybridMultilevel"/>
    <w:tmpl w:val="108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C2321C5"/>
    <w:multiLevelType w:val="hybridMultilevel"/>
    <w:tmpl w:val="6E9260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1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2" w15:restartNumberingAfterBreak="0">
    <w:nsid w:val="7E985C32"/>
    <w:multiLevelType w:val="hybridMultilevel"/>
    <w:tmpl w:val="85904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675C67"/>
    <w:multiLevelType w:val="hybridMultilevel"/>
    <w:tmpl w:val="27FC7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82A52D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A809FB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1"/>
  </w:num>
  <w:num w:numId="3">
    <w:abstractNumId w:val="2"/>
  </w:num>
  <w:num w:numId="4">
    <w:abstractNumId w:val="43"/>
  </w:num>
  <w:num w:numId="5">
    <w:abstractNumId w:val="76"/>
  </w:num>
  <w:num w:numId="6">
    <w:abstractNumId w:val="1"/>
  </w:num>
  <w:num w:numId="7">
    <w:abstractNumId w:val="93"/>
  </w:num>
  <w:num w:numId="8">
    <w:abstractNumId w:val="105"/>
  </w:num>
  <w:num w:numId="9">
    <w:abstractNumId w:val="21"/>
  </w:num>
  <w:num w:numId="10">
    <w:abstractNumId w:val="58"/>
  </w:num>
  <w:num w:numId="11">
    <w:abstractNumId w:val="81"/>
  </w:num>
  <w:num w:numId="12">
    <w:abstractNumId w:val="101"/>
  </w:num>
  <w:num w:numId="13">
    <w:abstractNumId w:val="52"/>
  </w:num>
  <w:num w:numId="14">
    <w:abstractNumId w:val="20"/>
  </w:num>
  <w:num w:numId="15">
    <w:abstractNumId w:val="50"/>
  </w:num>
  <w:num w:numId="16">
    <w:abstractNumId w:val="26"/>
  </w:num>
  <w:num w:numId="17">
    <w:abstractNumId w:val="3"/>
  </w:num>
  <w:num w:numId="18">
    <w:abstractNumId w:val="39"/>
  </w:num>
  <w:num w:numId="19">
    <w:abstractNumId w:val="59"/>
  </w:num>
  <w:num w:numId="20">
    <w:abstractNumId w:val="120"/>
  </w:num>
  <w:num w:numId="21">
    <w:abstractNumId w:val="108"/>
  </w:num>
  <w:num w:numId="22">
    <w:abstractNumId w:val="123"/>
  </w:num>
  <w:num w:numId="23">
    <w:abstractNumId w:val="18"/>
  </w:num>
  <w:num w:numId="24">
    <w:abstractNumId w:val="4"/>
  </w:num>
  <w:num w:numId="25">
    <w:abstractNumId w:val="79"/>
  </w:num>
  <w:num w:numId="26">
    <w:abstractNumId w:val="42"/>
  </w:num>
  <w:num w:numId="27">
    <w:abstractNumId w:val="90"/>
  </w:num>
  <w:num w:numId="28">
    <w:abstractNumId w:val="100"/>
  </w:num>
  <w:num w:numId="29">
    <w:abstractNumId w:val="55"/>
  </w:num>
  <w:num w:numId="30">
    <w:abstractNumId w:val="92"/>
  </w:num>
  <w:num w:numId="31">
    <w:abstractNumId w:val="118"/>
  </w:num>
  <w:num w:numId="3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4"/>
  </w:num>
  <w:num w:numId="36">
    <w:abstractNumId w:val="33"/>
  </w:num>
  <w:num w:numId="37">
    <w:abstractNumId w:val="14"/>
  </w:num>
  <w:num w:numId="38">
    <w:abstractNumId w:val="61"/>
  </w:num>
  <w:num w:numId="39">
    <w:abstractNumId w:val="10"/>
  </w:num>
  <w:num w:numId="40">
    <w:abstractNumId w:val="41"/>
  </w:num>
  <w:num w:numId="41">
    <w:abstractNumId w:val="17"/>
  </w:num>
  <w:num w:numId="42">
    <w:abstractNumId w:val="78"/>
  </w:num>
  <w:num w:numId="43">
    <w:abstractNumId w:val="103"/>
  </w:num>
  <w:num w:numId="44">
    <w:abstractNumId w:val="15"/>
  </w:num>
  <w:num w:numId="45">
    <w:abstractNumId w:val="11"/>
  </w:num>
  <w:num w:numId="46">
    <w:abstractNumId w:val="9"/>
  </w:num>
  <w:num w:numId="47">
    <w:abstractNumId w:val="45"/>
  </w:num>
  <w:num w:numId="48">
    <w:abstractNumId w:val="87"/>
  </w:num>
  <w:num w:numId="49">
    <w:abstractNumId w:val="57"/>
  </w:num>
  <w:num w:numId="50">
    <w:abstractNumId w:val="99"/>
  </w:num>
  <w:num w:numId="51">
    <w:abstractNumId w:val="7"/>
  </w:num>
  <w:num w:numId="52">
    <w:abstractNumId w:val="122"/>
  </w:num>
  <w:num w:numId="53">
    <w:abstractNumId w:val="68"/>
  </w:num>
  <w:num w:numId="54">
    <w:abstractNumId w:val="113"/>
  </w:num>
  <w:num w:numId="55">
    <w:abstractNumId w:val="117"/>
  </w:num>
  <w:num w:numId="56">
    <w:abstractNumId w:val="5"/>
  </w:num>
  <w:num w:numId="57">
    <w:abstractNumId w:val="62"/>
  </w:num>
  <w:num w:numId="58">
    <w:abstractNumId w:val="38"/>
  </w:num>
  <w:num w:numId="59">
    <w:abstractNumId w:val="89"/>
  </w:num>
  <w:num w:numId="60">
    <w:abstractNumId w:val="102"/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</w:num>
  <w:num w:numId="63">
    <w:abstractNumId w:val="48"/>
  </w:num>
  <w:num w:numId="64">
    <w:abstractNumId w:val="24"/>
  </w:num>
  <w:num w:numId="65">
    <w:abstractNumId w:val="95"/>
  </w:num>
  <w:num w:numId="66">
    <w:abstractNumId w:val="112"/>
  </w:num>
  <w:num w:numId="67">
    <w:abstractNumId w:val="80"/>
  </w:num>
  <w:num w:numId="68">
    <w:abstractNumId w:val="8"/>
  </w:num>
  <w:num w:numId="69">
    <w:abstractNumId w:val="54"/>
  </w:num>
  <w:num w:numId="7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7"/>
  </w:num>
  <w:num w:numId="72">
    <w:abstractNumId w:val="44"/>
  </w:num>
  <w:num w:numId="73">
    <w:abstractNumId w:val="49"/>
  </w:num>
  <w:num w:numId="74">
    <w:abstractNumId w:val="69"/>
  </w:num>
  <w:num w:numId="75">
    <w:abstractNumId w:val="83"/>
  </w:num>
  <w:num w:numId="76">
    <w:abstractNumId w:val="86"/>
  </w:num>
  <w:num w:numId="77">
    <w:abstractNumId w:val="36"/>
  </w:num>
  <w:num w:numId="78">
    <w:abstractNumId w:val="30"/>
  </w:num>
  <w:num w:numId="79">
    <w:abstractNumId w:val="96"/>
  </w:num>
  <w:num w:numId="80">
    <w:abstractNumId w:val="74"/>
  </w:num>
  <w:num w:numId="81">
    <w:abstractNumId w:val="31"/>
  </w:num>
  <w:num w:numId="82">
    <w:abstractNumId w:val="75"/>
  </w:num>
  <w:num w:numId="83">
    <w:abstractNumId w:val="73"/>
  </w:num>
  <w:num w:numId="84">
    <w:abstractNumId w:val="67"/>
  </w:num>
  <w:num w:numId="85">
    <w:abstractNumId w:val="60"/>
  </w:num>
  <w:num w:numId="86">
    <w:abstractNumId w:val="85"/>
  </w:num>
  <w:num w:numId="87">
    <w:abstractNumId w:val="106"/>
  </w:num>
  <w:num w:numId="88">
    <w:abstractNumId w:val="53"/>
  </w:num>
  <w:num w:numId="89">
    <w:abstractNumId w:val="94"/>
  </w:num>
  <w:num w:numId="90">
    <w:abstractNumId w:val="82"/>
  </w:num>
  <w:num w:numId="91">
    <w:abstractNumId w:val="40"/>
  </w:num>
  <w:num w:numId="92">
    <w:abstractNumId w:val="13"/>
  </w:num>
  <w:num w:numId="93">
    <w:abstractNumId w:val="6"/>
  </w:num>
  <w:num w:numId="94">
    <w:abstractNumId w:val="66"/>
  </w:num>
  <w:num w:numId="95">
    <w:abstractNumId w:val="65"/>
  </w:num>
  <w:num w:numId="96">
    <w:abstractNumId w:val="88"/>
  </w:num>
  <w:num w:numId="97">
    <w:abstractNumId w:val="51"/>
  </w:num>
  <w:num w:numId="98">
    <w:abstractNumId w:val="110"/>
  </w:num>
  <w:num w:numId="99">
    <w:abstractNumId w:val="70"/>
  </w:num>
  <w:num w:numId="100">
    <w:abstractNumId w:val="116"/>
  </w:num>
  <w:num w:numId="101">
    <w:abstractNumId w:val="109"/>
  </w:num>
  <w:num w:numId="102">
    <w:abstractNumId w:val="37"/>
  </w:num>
  <w:num w:numId="103">
    <w:abstractNumId w:val="23"/>
  </w:num>
  <w:num w:numId="104">
    <w:abstractNumId w:val="107"/>
  </w:num>
  <w:num w:numId="105">
    <w:abstractNumId w:val="119"/>
  </w:num>
  <w:num w:numId="106">
    <w:abstractNumId w:val="91"/>
  </w:num>
  <w:num w:numId="107">
    <w:abstractNumId w:val="114"/>
  </w:num>
  <w:num w:numId="108">
    <w:abstractNumId w:val="34"/>
  </w:num>
  <w:num w:numId="109">
    <w:abstractNumId w:val="12"/>
  </w:num>
  <w:num w:numId="110">
    <w:abstractNumId w:val="115"/>
  </w:num>
  <w:num w:numId="111">
    <w:abstractNumId w:val="47"/>
  </w:num>
  <w:num w:numId="112">
    <w:abstractNumId w:val="32"/>
  </w:num>
  <w:num w:numId="113">
    <w:abstractNumId w:val="16"/>
  </w:num>
  <w:num w:numId="114">
    <w:abstractNumId w:val="71"/>
  </w:num>
  <w:num w:numId="115">
    <w:abstractNumId w:val="0"/>
  </w:num>
  <w:num w:numId="116">
    <w:abstractNumId w:val="111"/>
  </w:num>
  <w:num w:numId="117">
    <w:abstractNumId w:val="56"/>
  </w:num>
  <w:num w:numId="118">
    <w:abstractNumId w:val="72"/>
  </w:num>
  <w:num w:numId="119">
    <w:abstractNumId w:val="46"/>
  </w:num>
  <w:num w:numId="120">
    <w:abstractNumId w:val="98"/>
  </w:num>
  <w:num w:numId="121">
    <w:abstractNumId w:val="63"/>
  </w:num>
  <w:num w:numId="122">
    <w:abstractNumId w:val="25"/>
  </w:num>
  <w:num w:numId="123">
    <w:abstractNumId w:val="77"/>
  </w:num>
  <w:num w:numId="124">
    <w:abstractNumId w:val="104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32"/>
    <w:rsid w:val="00000DEE"/>
    <w:rsid w:val="00001102"/>
    <w:rsid w:val="000033F2"/>
    <w:rsid w:val="00005027"/>
    <w:rsid w:val="000149B3"/>
    <w:rsid w:val="000157D4"/>
    <w:rsid w:val="00017629"/>
    <w:rsid w:val="00017842"/>
    <w:rsid w:val="00017CD2"/>
    <w:rsid w:val="00021A19"/>
    <w:rsid w:val="000225DF"/>
    <w:rsid w:val="000258B0"/>
    <w:rsid w:val="00037D25"/>
    <w:rsid w:val="000411C8"/>
    <w:rsid w:val="00042642"/>
    <w:rsid w:val="00043CB4"/>
    <w:rsid w:val="00045725"/>
    <w:rsid w:val="00046255"/>
    <w:rsid w:val="0005058C"/>
    <w:rsid w:val="0005588C"/>
    <w:rsid w:val="000570EB"/>
    <w:rsid w:val="00065B70"/>
    <w:rsid w:val="00067A61"/>
    <w:rsid w:val="000701AD"/>
    <w:rsid w:val="00070722"/>
    <w:rsid w:val="000731E9"/>
    <w:rsid w:val="00073471"/>
    <w:rsid w:val="0007500B"/>
    <w:rsid w:val="0007758B"/>
    <w:rsid w:val="00081ED8"/>
    <w:rsid w:val="00081F92"/>
    <w:rsid w:val="000843E9"/>
    <w:rsid w:val="00085678"/>
    <w:rsid w:val="00085C86"/>
    <w:rsid w:val="00090853"/>
    <w:rsid w:val="000941C1"/>
    <w:rsid w:val="00094832"/>
    <w:rsid w:val="00094F08"/>
    <w:rsid w:val="000A2009"/>
    <w:rsid w:val="000A4A45"/>
    <w:rsid w:val="000A6184"/>
    <w:rsid w:val="000A6A61"/>
    <w:rsid w:val="000A7269"/>
    <w:rsid w:val="000B4764"/>
    <w:rsid w:val="000B5CBB"/>
    <w:rsid w:val="000B6334"/>
    <w:rsid w:val="000C0CF8"/>
    <w:rsid w:val="000C3547"/>
    <w:rsid w:val="000C51BA"/>
    <w:rsid w:val="000C5906"/>
    <w:rsid w:val="000C73E8"/>
    <w:rsid w:val="000D00BB"/>
    <w:rsid w:val="000D1590"/>
    <w:rsid w:val="000D275F"/>
    <w:rsid w:val="000D27AE"/>
    <w:rsid w:val="000D2D13"/>
    <w:rsid w:val="000D3C0B"/>
    <w:rsid w:val="000D726C"/>
    <w:rsid w:val="000E1700"/>
    <w:rsid w:val="000F0D07"/>
    <w:rsid w:val="000F1339"/>
    <w:rsid w:val="000F1F8B"/>
    <w:rsid w:val="000F3B24"/>
    <w:rsid w:val="000F5E26"/>
    <w:rsid w:val="001022DA"/>
    <w:rsid w:val="001062A6"/>
    <w:rsid w:val="00110535"/>
    <w:rsid w:val="00110D36"/>
    <w:rsid w:val="00111033"/>
    <w:rsid w:val="00111129"/>
    <w:rsid w:val="00111416"/>
    <w:rsid w:val="00115D9F"/>
    <w:rsid w:val="00116C6D"/>
    <w:rsid w:val="0011728E"/>
    <w:rsid w:val="00121190"/>
    <w:rsid w:val="001238B4"/>
    <w:rsid w:val="00125818"/>
    <w:rsid w:val="00125AF2"/>
    <w:rsid w:val="00130910"/>
    <w:rsid w:val="001353BD"/>
    <w:rsid w:val="00136A3A"/>
    <w:rsid w:val="0014106E"/>
    <w:rsid w:val="001424B9"/>
    <w:rsid w:val="001478EE"/>
    <w:rsid w:val="00147D28"/>
    <w:rsid w:val="00153FE1"/>
    <w:rsid w:val="00155607"/>
    <w:rsid w:val="0015794F"/>
    <w:rsid w:val="00160044"/>
    <w:rsid w:val="0016207E"/>
    <w:rsid w:val="001652C7"/>
    <w:rsid w:val="00165409"/>
    <w:rsid w:val="001654CA"/>
    <w:rsid w:val="00171230"/>
    <w:rsid w:val="0017622E"/>
    <w:rsid w:val="001801B4"/>
    <w:rsid w:val="00184F07"/>
    <w:rsid w:val="00193E61"/>
    <w:rsid w:val="0019731F"/>
    <w:rsid w:val="001A1787"/>
    <w:rsid w:val="001A2BA4"/>
    <w:rsid w:val="001A4220"/>
    <w:rsid w:val="001A4AF1"/>
    <w:rsid w:val="001B1495"/>
    <w:rsid w:val="001B16C9"/>
    <w:rsid w:val="001B3D45"/>
    <w:rsid w:val="001D08DD"/>
    <w:rsid w:val="001D0E31"/>
    <w:rsid w:val="001D320A"/>
    <w:rsid w:val="001D74CF"/>
    <w:rsid w:val="001E00C5"/>
    <w:rsid w:val="001E6B03"/>
    <w:rsid w:val="001E7549"/>
    <w:rsid w:val="001F16AA"/>
    <w:rsid w:val="001F26E0"/>
    <w:rsid w:val="001F57AE"/>
    <w:rsid w:val="001F5899"/>
    <w:rsid w:val="00207448"/>
    <w:rsid w:val="00211A07"/>
    <w:rsid w:val="00213BF9"/>
    <w:rsid w:val="0021461A"/>
    <w:rsid w:val="00215BF4"/>
    <w:rsid w:val="00220666"/>
    <w:rsid w:val="0022158F"/>
    <w:rsid w:val="00221EAD"/>
    <w:rsid w:val="00222336"/>
    <w:rsid w:val="002255CB"/>
    <w:rsid w:val="00227BE6"/>
    <w:rsid w:val="00227EEC"/>
    <w:rsid w:val="002300CE"/>
    <w:rsid w:val="002309C1"/>
    <w:rsid w:val="00231EC9"/>
    <w:rsid w:val="002321EF"/>
    <w:rsid w:val="00235933"/>
    <w:rsid w:val="002369F8"/>
    <w:rsid w:val="00236C48"/>
    <w:rsid w:val="00240E9B"/>
    <w:rsid w:val="00247754"/>
    <w:rsid w:val="002533D8"/>
    <w:rsid w:val="0025430B"/>
    <w:rsid w:val="00254864"/>
    <w:rsid w:val="002558E5"/>
    <w:rsid w:val="00262045"/>
    <w:rsid w:val="0026221D"/>
    <w:rsid w:val="00262408"/>
    <w:rsid w:val="00262C14"/>
    <w:rsid w:val="00266A7B"/>
    <w:rsid w:val="00273003"/>
    <w:rsid w:val="0027392B"/>
    <w:rsid w:val="00276D5F"/>
    <w:rsid w:val="00281DD0"/>
    <w:rsid w:val="00281F3E"/>
    <w:rsid w:val="002846F5"/>
    <w:rsid w:val="00285B39"/>
    <w:rsid w:val="002877E4"/>
    <w:rsid w:val="00291337"/>
    <w:rsid w:val="00292297"/>
    <w:rsid w:val="00292704"/>
    <w:rsid w:val="002A0E2C"/>
    <w:rsid w:val="002A1679"/>
    <w:rsid w:val="002A62B6"/>
    <w:rsid w:val="002A72DA"/>
    <w:rsid w:val="002B09E6"/>
    <w:rsid w:val="002B2893"/>
    <w:rsid w:val="002B39EC"/>
    <w:rsid w:val="002C0379"/>
    <w:rsid w:val="002C6D28"/>
    <w:rsid w:val="002C7970"/>
    <w:rsid w:val="002D12BE"/>
    <w:rsid w:val="002D4D0B"/>
    <w:rsid w:val="002D691E"/>
    <w:rsid w:val="002E0F0B"/>
    <w:rsid w:val="002E3186"/>
    <w:rsid w:val="002E5750"/>
    <w:rsid w:val="002F1084"/>
    <w:rsid w:val="002F362E"/>
    <w:rsid w:val="002F561A"/>
    <w:rsid w:val="00301F5D"/>
    <w:rsid w:val="0030462A"/>
    <w:rsid w:val="003052EA"/>
    <w:rsid w:val="003076D9"/>
    <w:rsid w:val="00312EC6"/>
    <w:rsid w:val="00314520"/>
    <w:rsid w:val="00321440"/>
    <w:rsid w:val="0032332A"/>
    <w:rsid w:val="003252ED"/>
    <w:rsid w:val="00332170"/>
    <w:rsid w:val="00332BD6"/>
    <w:rsid w:val="00333C87"/>
    <w:rsid w:val="0033418E"/>
    <w:rsid w:val="00334352"/>
    <w:rsid w:val="00336259"/>
    <w:rsid w:val="00337117"/>
    <w:rsid w:val="00342F0B"/>
    <w:rsid w:val="0034440F"/>
    <w:rsid w:val="00346EA9"/>
    <w:rsid w:val="00347D90"/>
    <w:rsid w:val="00357221"/>
    <w:rsid w:val="00360324"/>
    <w:rsid w:val="00360B99"/>
    <w:rsid w:val="003611D8"/>
    <w:rsid w:val="003613D8"/>
    <w:rsid w:val="003617B5"/>
    <w:rsid w:val="00361F69"/>
    <w:rsid w:val="00363495"/>
    <w:rsid w:val="003702CE"/>
    <w:rsid w:val="00373A74"/>
    <w:rsid w:val="00374E61"/>
    <w:rsid w:val="00375DE4"/>
    <w:rsid w:val="00377FEA"/>
    <w:rsid w:val="003810F0"/>
    <w:rsid w:val="00383AA6"/>
    <w:rsid w:val="003855A9"/>
    <w:rsid w:val="00385D88"/>
    <w:rsid w:val="0039135D"/>
    <w:rsid w:val="0039527A"/>
    <w:rsid w:val="003A055F"/>
    <w:rsid w:val="003A2AB7"/>
    <w:rsid w:val="003A3DFD"/>
    <w:rsid w:val="003B115D"/>
    <w:rsid w:val="003B6B00"/>
    <w:rsid w:val="003D210E"/>
    <w:rsid w:val="003D3812"/>
    <w:rsid w:val="003D42FB"/>
    <w:rsid w:val="003D6263"/>
    <w:rsid w:val="003E09F3"/>
    <w:rsid w:val="003E48A4"/>
    <w:rsid w:val="003E624C"/>
    <w:rsid w:val="003E7B7C"/>
    <w:rsid w:val="003F0BF0"/>
    <w:rsid w:val="003F1129"/>
    <w:rsid w:val="003F4264"/>
    <w:rsid w:val="003F5995"/>
    <w:rsid w:val="003F5BB3"/>
    <w:rsid w:val="003F6737"/>
    <w:rsid w:val="00400977"/>
    <w:rsid w:val="00400D5C"/>
    <w:rsid w:val="00401CE0"/>
    <w:rsid w:val="0040577C"/>
    <w:rsid w:val="00405912"/>
    <w:rsid w:val="00406720"/>
    <w:rsid w:val="00406D04"/>
    <w:rsid w:val="00407D9C"/>
    <w:rsid w:val="00412741"/>
    <w:rsid w:val="0041554E"/>
    <w:rsid w:val="004221BC"/>
    <w:rsid w:val="00427080"/>
    <w:rsid w:val="00427420"/>
    <w:rsid w:val="00427D89"/>
    <w:rsid w:val="004321A3"/>
    <w:rsid w:val="00436189"/>
    <w:rsid w:val="00436CD2"/>
    <w:rsid w:val="00441E22"/>
    <w:rsid w:val="00443C53"/>
    <w:rsid w:val="0044454A"/>
    <w:rsid w:val="0044658F"/>
    <w:rsid w:val="004522FF"/>
    <w:rsid w:val="00453D23"/>
    <w:rsid w:val="00456E61"/>
    <w:rsid w:val="004570B0"/>
    <w:rsid w:val="004574F7"/>
    <w:rsid w:val="00457DA8"/>
    <w:rsid w:val="00460006"/>
    <w:rsid w:val="00460947"/>
    <w:rsid w:val="00461249"/>
    <w:rsid w:val="00461486"/>
    <w:rsid w:val="00461A3D"/>
    <w:rsid w:val="00467507"/>
    <w:rsid w:val="00471EB3"/>
    <w:rsid w:val="00473FED"/>
    <w:rsid w:val="00475A8A"/>
    <w:rsid w:val="00486144"/>
    <w:rsid w:val="004900DF"/>
    <w:rsid w:val="00494B47"/>
    <w:rsid w:val="0049573B"/>
    <w:rsid w:val="00497373"/>
    <w:rsid w:val="00497CFA"/>
    <w:rsid w:val="004A35E9"/>
    <w:rsid w:val="004A6FF8"/>
    <w:rsid w:val="004A7D96"/>
    <w:rsid w:val="004B096D"/>
    <w:rsid w:val="004B14AF"/>
    <w:rsid w:val="004B1C86"/>
    <w:rsid w:val="004B39F3"/>
    <w:rsid w:val="004B3C41"/>
    <w:rsid w:val="004B3F09"/>
    <w:rsid w:val="004B4064"/>
    <w:rsid w:val="004B66D3"/>
    <w:rsid w:val="004B696A"/>
    <w:rsid w:val="004B6F68"/>
    <w:rsid w:val="004B792E"/>
    <w:rsid w:val="004B7F72"/>
    <w:rsid w:val="004C133C"/>
    <w:rsid w:val="004C2FB0"/>
    <w:rsid w:val="004C6D14"/>
    <w:rsid w:val="004C7391"/>
    <w:rsid w:val="004D0674"/>
    <w:rsid w:val="004D1E1B"/>
    <w:rsid w:val="004D4399"/>
    <w:rsid w:val="004D4420"/>
    <w:rsid w:val="004D53D1"/>
    <w:rsid w:val="004E3C70"/>
    <w:rsid w:val="004E4F23"/>
    <w:rsid w:val="004F1067"/>
    <w:rsid w:val="004F1E41"/>
    <w:rsid w:val="004F5217"/>
    <w:rsid w:val="004F7EE1"/>
    <w:rsid w:val="00500637"/>
    <w:rsid w:val="00500F53"/>
    <w:rsid w:val="00507572"/>
    <w:rsid w:val="0051030F"/>
    <w:rsid w:val="0051208F"/>
    <w:rsid w:val="005128BF"/>
    <w:rsid w:val="0051390C"/>
    <w:rsid w:val="0051695F"/>
    <w:rsid w:val="00516DC2"/>
    <w:rsid w:val="00517BC5"/>
    <w:rsid w:val="00522584"/>
    <w:rsid w:val="0052337C"/>
    <w:rsid w:val="00523477"/>
    <w:rsid w:val="005254C5"/>
    <w:rsid w:val="005275A7"/>
    <w:rsid w:val="0052791B"/>
    <w:rsid w:val="0053337C"/>
    <w:rsid w:val="00534E0E"/>
    <w:rsid w:val="00543E9B"/>
    <w:rsid w:val="00543FC6"/>
    <w:rsid w:val="00544C22"/>
    <w:rsid w:val="0055558B"/>
    <w:rsid w:val="00557747"/>
    <w:rsid w:val="00566801"/>
    <w:rsid w:val="005672BE"/>
    <w:rsid w:val="00567730"/>
    <w:rsid w:val="00567BF7"/>
    <w:rsid w:val="00570D09"/>
    <w:rsid w:val="00574331"/>
    <w:rsid w:val="005761E8"/>
    <w:rsid w:val="00577EA0"/>
    <w:rsid w:val="005830D4"/>
    <w:rsid w:val="0058530A"/>
    <w:rsid w:val="00585374"/>
    <w:rsid w:val="005856E8"/>
    <w:rsid w:val="00592867"/>
    <w:rsid w:val="00594857"/>
    <w:rsid w:val="00595E0B"/>
    <w:rsid w:val="005A2952"/>
    <w:rsid w:val="005A4C04"/>
    <w:rsid w:val="005B037A"/>
    <w:rsid w:val="005B2F7D"/>
    <w:rsid w:val="005B347A"/>
    <w:rsid w:val="005B37C4"/>
    <w:rsid w:val="005B6327"/>
    <w:rsid w:val="005B77C2"/>
    <w:rsid w:val="005C3608"/>
    <w:rsid w:val="005C376A"/>
    <w:rsid w:val="005C78A6"/>
    <w:rsid w:val="005D129F"/>
    <w:rsid w:val="005D1601"/>
    <w:rsid w:val="005D26DD"/>
    <w:rsid w:val="005D2C3A"/>
    <w:rsid w:val="005D6C31"/>
    <w:rsid w:val="005D70C1"/>
    <w:rsid w:val="005D7F3A"/>
    <w:rsid w:val="005E20DB"/>
    <w:rsid w:val="005E3796"/>
    <w:rsid w:val="005E6D49"/>
    <w:rsid w:val="005F0FD4"/>
    <w:rsid w:val="005F1E74"/>
    <w:rsid w:val="005F3C3E"/>
    <w:rsid w:val="005F5424"/>
    <w:rsid w:val="00600E5A"/>
    <w:rsid w:val="00602225"/>
    <w:rsid w:val="006065CA"/>
    <w:rsid w:val="00610502"/>
    <w:rsid w:val="00611936"/>
    <w:rsid w:val="006130DA"/>
    <w:rsid w:val="00613E31"/>
    <w:rsid w:val="00614D32"/>
    <w:rsid w:val="006201C0"/>
    <w:rsid w:val="0062666D"/>
    <w:rsid w:val="006304D6"/>
    <w:rsid w:val="00632224"/>
    <w:rsid w:val="00632FC8"/>
    <w:rsid w:val="00637498"/>
    <w:rsid w:val="006404C8"/>
    <w:rsid w:val="00640EB0"/>
    <w:rsid w:val="00642D96"/>
    <w:rsid w:val="0064586F"/>
    <w:rsid w:val="00645DC7"/>
    <w:rsid w:val="00654306"/>
    <w:rsid w:val="00655EDD"/>
    <w:rsid w:val="0065731B"/>
    <w:rsid w:val="006573E3"/>
    <w:rsid w:val="006575F8"/>
    <w:rsid w:val="00663E90"/>
    <w:rsid w:val="00671C42"/>
    <w:rsid w:val="0068370E"/>
    <w:rsid w:val="00684A94"/>
    <w:rsid w:val="0068614D"/>
    <w:rsid w:val="0068794B"/>
    <w:rsid w:val="00691FC1"/>
    <w:rsid w:val="00696724"/>
    <w:rsid w:val="00696F68"/>
    <w:rsid w:val="006A39E1"/>
    <w:rsid w:val="006A6E0D"/>
    <w:rsid w:val="006B4034"/>
    <w:rsid w:val="006B4BE8"/>
    <w:rsid w:val="006B4E2A"/>
    <w:rsid w:val="006C2773"/>
    <w:rsid w:val="006C2A6C"/>
    <w:rsid w:val="006C5994"/>
    <w:rsid w:val="006C6D2F"/>
    <w:rsid w:val="006D0E81"/>
    <w:rsid w:val="006D13C5"/>
    <w:rsid w:val="006D3119"/>
    <w:rsid w:val="006D407F"/>
    <w:rsid w:val="006D5556"/>
    <w:rsid w:val="006E3123"/>
    <w:rsid w:val="006E4457"/>
    <w:rsid w:val="006E645A"/>
    <w:rsid w:val="006F0CB9"/>
    <w:rsid w:val="006F1C9C"/>
    <w:rsid w:val="006F2193"/>
    <w:rsid w:val="006F3E27"/>
    <w:rsid w:val="006F40F4"/>
    <w:rsid w:val="006F597C"/>
    <w:rsid w:val="006F6869"/>
    <w:rsid w:val="006F72C7"/>
    <w:rsid w:val="0070082B"/>
    <w:rsid w:val="00704A71"/>
    <w:rsid w:val="0071134B"/>
    <w:rsid w:val="00711472"/>
    <w:rsid w:val="00712D41"/>
    <w:rsid w:val="0072297A"/>
    <w:rsid w:val="00722BBC"/>
    <w:rsid w:val="00725140"/>
    <w:rsid w:val="00725608"/>
    <w:rsid w:val="007261D4"/>
    <w:rsid w:val="007267CE"/>
    <w:rsid w:val="00730440"/>
    <w:rsid w:val="00735FC3"/>
    <w:rsid w:val="0074275D"/>
    <w:rsid w:val="00745066"/>
    <w:rsid w:val="00747178"/>
    <w:rsid w:val="00750F0C"/>
    <w:rsid w:val="0075192A"/>
    <w:rsid w:val="00751D3C"/>
    <w:rsid w:val="007530CF"/>
    <w:rsid w:val="00753CD1"/>
    <w:rsid w:val="007606EB"/>
    <w:rsid w:val="00760BC8"/>
    <w:rsid w:val="0076734A"/>
    <w:rsid w:val="00772F53"/>
    <w:rsid w:val="007750A0"/>
    <w:rsid w:val="007814EB"/>
    <w:rsid w:val="007816B2"/>
    <w:rsid w:val="00782EC6"/>
    <w:rsid w:val="007839AE"/>
    <w:rsid w:val="00784C5D"/>
    <w:rsid w:val="007864B4"/>
    <w:rsid w:val="007864E9"/>
    <w:rsid w:val="00786A92"/>
    <w:rsid w:val="00786AFC"/>
    <w:rsid w:val="00786D90"/>
    <w:rsid w:val="00790CA7"/>
    <w:rsid w:val="007911D4"/>
    <w:rsid w:val="007975C6"/>
    <w:rsid w:val="007A1061"/>
    <w:rsid w:val="007A4FA6"/>
    <w:rsid w:val="007B3587"/>
    <w:rsid w:val="007B3B2F"/>
    <w:rsid w:val="007B3D40"/>
    <w:rsid w:val="007B4331"/>
    <w:rsid w:val="007C057C"/>
    <w:rsid w:val="007D2068"/>
    <w:rsid w:val="007D338F"/>
    <w:rsid w:val="007F00A6"/>
    <w:rsid w:val="007F1464"/>
    <w:rsid w:val="007F2C15"/>
    <w:rsid w:val="007F5000"/>
    <w:rsid w:val="007F587C"/>
    <w:rsid w:val="007F5F59"/>
    <w:rsid w:val="007F7364"/>
    <w:rsid w:val="00800366"/>
    <w:rsid w:val="00804046"/>
    <w:rsid w:val="00805A30"/>
    <w:rsid w:val="00806986"/>
    <w:rsid w:val="0081129A"/>
    <w:rsid w:val="008112E0"/>
    <w:rsid w:val="008130DB"/>
    <w:rsid w:val="00813D18"/>
    <w:rsid w:val="00815A03"/>
    <w:rsid w:val="0082172A"/>
    <w:rsid w:val="00823DDD"/>
    <w:rsid w:val="00827E3C"/>
    <w:rsid w:val="00830C03"/>
    <w:rsid w:val="008313FA"/>
    <w:rsid w:val="0083357B"/>
    <w:rsid w:val="00833DE1"/>
    <w:rsid w:val="00834D25"/>
    <w:rsid w:val="00844B48"/>
    <w:rsid w:val="00844F45"/>
    <w:rsid w:val="00844FAA"/>
    <w:rsid w:val="008452DB"/>
    <w:rsid w:val="00845F40"/>
    <w:rsid w:val="00846B07"/>
    <w:rsid w:val="00852B46"/>
    <w:rsid w:val="0085338D"/>
    <w:rsid w:val="00863949"/>
    <w:rsid w:val="00865662"/>
    <w:rsid w:val="00865B2D"/>
    <w:rsid w:val="00870155"/>
    <w:rsid w:val="00871A17"/>
    <w:rsid w:val="00872C54"/>
    <w:rsid w:val="00880795"/>
    <w:rsid w:val="008814F3"/>
    <w:rsid w:val="00881659"/>
    <w:rsid w:val="00881CD6"/>
    <w:rsid w:val="00882612"/>
    <w:rsid w:val="0088631F"/>
    <w:rsid w:val="0089172A"/>
    <w:rsid w:val="00891A5C"/>
    <w:rsid w:val="00891AFE"/>
    <w:rsid w:val="008937D3"/>
    <w:rsid w:val="008948ED"/>
    <w:rsid w:val="008A3610"/>
    <w:rsid w:val="008A37C6"/>
    <w:rsid w:val="008A3F38"/>
    <w:rsid w:val="008A61C3"/>
    <w:rsid w:val="008B64D4"/>
    <w:rsid w:val="008C11B9"/>
    <w:rsid w:val="008C7869"/>
    <w:rsid w:val="008D3EF3"/>
    <w:rsid w:val="008D4391"/>
    <w:rsid w:val="008D59F0"/>
    <w:rsid w:val="008F0603"/>
    <w:rsid w:val="008F498B"/>
    <w:rsid w:val="008F64B6"/>
    <w:rsid w:val="00906FD7"/>
    <w:rsid w:val="00907EF3"/>
    <w:rsid w:val="00910370"/>
    <w:rsid w:val="00911025"/>
    <w:rsid w:val="00913A2B"/>
    <w:rsid w:val="00914E82"/>
    <w:rsid w:val="00917D26"/>
    <w:rsid w:val="00926C61"/>
    <w:rsid w:val="00927EEB"/>
    <w:rsid w:val="00930772"/>
    <w:rsid w:val="00931087"/>
    <w:rsid w:val="00932B32"/>
    <w:rsid w:val="0093310B"/>
    <w:rsid w:val="009362A9"/>
    <w:rsid w:val="00940360"/>
    <w:rsid w:val="00940F59"/>
    <w:rsid w:val="00946086"/>
    <w:rsid w:val="009462DF"/>
    <w:rsid w:val="00952200"/>
    <w:rsid w:val="0095308F"/>
    <w:rsid w:val="00953315"/>
    <w:rsid w:val="00955033"/>
    <w:rsid w:val="00963568"/>
    <w:rsid w:val="0096565B"/>
    <w:rsid w:val="00966EC7"/>
    <w:rsid w:val="00970025"/>
    <w:rsid w:val="00971765"/>
    <w:rsid w:val="00972429"/>
    <w:rsid w:val="0097348B"/>
    <w:rsid w:val="0097458A"/>
    <w:rsid w:val="0097775E"/>
    <w:rsid w:val="009838E5"/>
    <w:rsid w:val="00985F25"/>
    <w:rsid w:val="00993E5F"/>
    <w:rsid w:val="00994BE2"/>
    <w:rsid w:val="00995900"/>
    <w:rsid w:val="0099697E"/>
    <w:rsid w:val="009976FB"/>
    <w:rsid w:val="00997830"/>
    <w:rsid w:val="009A00B5"/>
    <w:rsid w:val="009A7B2E"/>
    <w:rsid w:val="009B7267"/>
    <w:rsid w:val="009C05C1"/>
    <w:rsid w:val="009C1336"/>
    <w:rsid w:val="009C1971"/>
    <w:rsid w:val="009C43DC"/>
    <w:rsid w:val="009C5DD7"/>
    <w:rsid w:val="009D2A4A"/>
    <w:rsid w:val="009D5858"/>
    <w:rsid w:val="009D6D9D"/>
    <w:rsid w:val="009D730E"/>
    <w:rsid w:val="009E03C2"/>
    <w:rsid w:val="009E4FF6"/>
    <w:rsid w:val="009E7BBC"/>
    <w:rsid w:val="009F1202"/>
    <w:rsid w:val="009F2014"/>
    <w:rsid w:val="00A02BE8"/>
    <w:rsid w:val="00A06A5E"/>
    <w:rsid w:val="00A15C21"/>
    <w:rsid w:val="00A166DF"/>
    <w:rsid w:val="00A16FEE"/>
    <w:rsid w:val="00A22541"/>
    <w:rsid w:val="00A23E95"/>
    <w:rsid w:val="00A26CAC"/>
    <w:rsid w:val="00A30398"/>
    <w:rsid w:val="00A3068E"/>
    <w:rsid w:val="00A3534C"/>
    <w:rsid w:val="00A42E59"/>
    <w:rsid w:val="00A4410C"/>
    <w:rsid w:val="00A44E57"/>
    <w:rsid w:val="00A44E66"/>
    <w:rsid w:val="00A46C19"/>
    <w:rsid w:val="00A5289B"/>
    <w:rsid w:val="00A54A9F"/>
    <w:rsid w:val="00A57571"/>
    <w:rsid w:val="00A5761F"/>
    <w:rsid w:val="00A60B8F"/>
    <w:rsid w:val="00A62852"/>
    <w:rsid w:val="00A641ED"/>
    <w:rsid w:val="00A6756E"/>
    <w:rsid w:val="00A71645"/>
    <w:rsid w:val="00A76074"/>
    <w:rsid w:val="00A76F54"/>
    <w:rsid w:val="00A80639"/>
    <w:rsid w:val="00A840F8"/>
    <w:rsid w:val="00A84D92"/>
    <w:rsid w:val="00A90E9D"/>
    <w:rsid w:val="00A9189B"/>
    <w:rsid w:val="00AA248C"/>
    <w:rsid w:val="00AA402E"/>
    <w:rsid w:val="00AA4ACE"/>
    <w:rsid w:val="00AA5A11"/>
    <w:rsid w:val="00AB034B"/>
    <w:rsid w:val="00AB3FDC"/>
    <w:rsid w:val="00AB50D1"/>
    <w:rsid w:val="00AC0935"/>
    <w:rsid w:val="00AC3567"/>
    <w:rsid w:val="00AD14FA"/>
    <w:rsid w:val="00AD351F"/>
    <w:rsid w:val="00AD57D5"/>
    <w:rsid w:val="00AD61A0"/>
    <w:rsid w:val="00AD7AFC"/>
    <w:rsid w:val="00AE1B22"/>
    <w:rsid w:val="00AE264A"/>
    <w:rsid w:val="00AE5DCA"/>
    <w:rsid w:val="00AF20DC"/>
    <w:rsid w:val="00AF66FE"/>
    <w:rsid w:val="00AF7535"/>
    <w:rsid w:val="00B03D7B"/>
    <w:rsid w:val="00B065D1"/>
    <w:rsid w:val="00B0757C"/>
    <w:rsid w:val="00B11D07"/>
    <w:rsid w:val="00B1439E"/>
    <w:rsid w:val="00B1473A"/>
    <w:rsid w:val="00B17803"/>
    <w:rsid w:val="00B17D34"/>
    <w:rsid w:val="00B17E5E"/>
    <w:rsid w:val="00B20332"/>
    <w:rsid w:val="00B2110F"/>
    <w:rsid w:val="00B21DB1"/>
    <w:rsid w:val="00B22BBA"/>
    <w:rsid w:val="00B2327B"/>
    <w:rsid w:val="00B25E24"/>
    <w:rsid w:val="00B2765D"/>
    <w:rsid w:val="00B310F5"/>
    <w:rsid w:val="00B32183"/>
    <w:rsid w:val="00B32F14"/>
    <w:rsid w:val="00B33915"/>
    <w:rsid w:val="00B367EA"/>
    <w:rsid w:val="00B47D33"/>
    <w:rsid w:val="00B53E3C"/>
    <w:rsid w:val="00B54C40"/>
    <w:rsid w:val="00B55598"/>
    <w:rsid w:val="00B57C22"/>
    <w:rsid w:val="00B57EA7"/>
    <w:rsid w:val="00B6041B"/>
    <w:rsid w:val="00B62E06"/>
    <w:rsid w:val="00B66B87"/>
    <w:rsid w:val="00B717B0"/>
    <w:rsid w:val="00B71A5A"/>
    <w:rsid w:val="00B74840"/>
    <w:rsid w:val="00B75F41"/>
    <w:rsid w:val="00B76441"/>
    <w:rsid w:val="00B76615"/>
    <w:rsid w:val="00B809AE"/>
    <w:rsid w:val="00B81082"/>
    <w:rsid w:val="00B817A3"/>
    <w:rsid w:val="00B85DE4"/>
    <w:rsid w:val="00B931BA"/>
    <w:rsid w:val="00B9347D"/>
    <w:rsid w:val="00B9466C"/>
    <w:rsid w:val="00B953CF"/>
    <w:rsid w:val="00B9606C"/>
    <w:rsid w:val="00B96AB8"/>
    <w:rsid w:val="00BA0973"/>
    <w:rsid w:val="00BA51FE"/>
    <w:rsid w:val="00BA7485"/>
    <w:rsid w:val="00BB0D9E"/>
    <w:rsid w:val="00BB576A"/>
    <w:rsid w:val="00BB6853"/>
    <w:rsid w:val="00BC4DE5"/>
    <w:rsid w:val="00BC61D5"/>
    <w:rsid w:val="00BC76A1"/>
    <w:rsid w:val="00BD4CDF"/>
    <w:rsid w:val="00BD5C82"/>
    <w:rsid w:val="00BE16A2"/>
    <w:rsid w:val="00BE4648"/>
    <w:rsid w:val="00BF49EA"/>
    <w:rsid w:val="00BF7D53"/>
    <w:rsid w:val="00C03BF3"/>
    <w:rsid w:val="00C03D4D"/>
    <w:rsid w:val="00C03E6C"/>
    <w:rsid w:val="00C06A7B"/>
    <w:rsid w:val="00C1070F"/>
    <w:rsid w:val="00C11C8C"/>
    <w:rsid w:val="00C1261B"/>
    <w:rsid w:val="00C1303C"/>
    <w:rsid w:val="00C1447C"/>
    <w:rsid w:val="00C14C24"/>
    <w:rsid w:val="00C32A4F"/>
    <w:rsid w:val="00C339D2"/>
    <w:rsid w:val="00C35A1D"/>
    <w:rsid w:val="00C35D7E"/>
    <w:rsid w:val="00C37A2E"/>
    <w:rsid w:val="00C40790"/>
    <w:rsid w:val="00C407AA"/>
    <w:rsid w:val="00C41BBB"/>
    <w:rsid w:val="00C42A77"/>
    <w:rsid w:val="00C46999"/>
    <w:rsid w:val="00C50B3D"/>
    <w:rsid w:val="00C538CB"/>
    <w:rsid w:val="00C56860"/>
    <w:rsid w:val="00C56BD5"/>
    <w:rsid w:val="00C574A6"/>
    <w:rsid w:val="00C579B6"/>
    <w:rsid w:val="00C608A8"/>
    <w:rsid w:val="00C621F8"/>
    <w:rsid w:val="00C638DF"/>
    <w:rsid w:val="00C64121"/>
    <w:rsid w:val="00C642AC"/>
    <w:rsid w:val="00C667BF"/>
    <w:rsid w:val="00C66DE7"/>
    <w:rsid w:val="00C70744"/>
    <w:rsid w:val="00C72558"/>
    <w:rsid w:val="00C74880"/>
    <w:rsid w:val="00C7524F"/>
    <w:rsid w:val="00C77977"/>
    <w:rsid w:val="00C815DD"/>
    <w:rsid w:val="00C94BC0"/>
    <w:rsid w:val="00C95AC1"/>
    <w:rsid w:val="00C96332"/>
    <w:rsid w:val="00C97AED"/>
    <w:rsid w:val="00CA0316"/>
    <w:rsid w:val="00CA316F"/>
    <w:rsid w:val="00CC00C9"/>
    <w:rsid w:val="00CC0626"/>
    <w:rsid w:val="00CC13AA"/>
    <w:rsid w:val="00CC29DD"/>
    <w:rsid w:val="00CC3459"/>
    <w:rsid w:val="00CC36A5"/>
    <w:rsid w:val="00CC392B"/>
    <w:rsid w:val="00CC6E4A"/>
    <w:rsid w:val="00CC6F21"/>
    <w:rsid w:val="00CD6172"/>
    <w:rsid w:val="00CD6892"/>
    <w:rsid w:val="00CD7FA5"/>
    <w:rsid w:val="00CE324E"/>
    <w:rsid w:val="00CE7BB8"/>
    <w:rsid w:val="00CF0E64"/>
    <w:rsid w:val="00D00F5B"/>
    <w:rsid w:val="00D0184D"/>
    <w:rsid w:val="00D04AB5"/>
    <w:rsid w:val="00D07E46"/>
    <w:rsid w:val="00D11CFF"/>
    <w:rsid w:val="00D14883"/>
    <w:rsid w:val="00D216D5"/>
    <w:rsid w:val="00D23DBF"/>
    <w:rsid w:val="00D27052"/>
    <w:rsid w:val="00D33964"/>
    <w:rsid w:val="00D34DCD"/>
    <w:rsid w:val="00D3788D"/>
    <w:rsid w:val="00D3789D"/>
    <w:rsid w:val="00D37E94"/>
    <w:rsid w:val="00D45661"/>
    <w:rsid w:val="00D470AF"/>
    <w:rsid w:val="00D547C9"/>
    <w:rsid w:val="00D55036"/>
    <w:rsid w:val="00D55B6E"/>
    <w:rsid w:val="00D6120F"/>
    <w:rsid w:val="00D65D76"/>
    <w:rsid w:val="00D710A0"/>
    <w:rsid w:val="00D73D94"/>
    <w:rsid w:val="00D763E8"/>
    <w:rsid w:val="00D77567"/>
    <w:rsid w:val="00D77948"/>
    <w:rsid w:val="00D82FDB"/>
    <w:rsid w:val="00D8353A"/>
    <w:rsid w:val="00D83B99"/>
    <w:rsid w:val="00D926B7"/>
    <w:rsid w:val="00D929B1"/>
    <w:rsid w:val="00D9303A"/>
    <w:rsid w:val="00D9375D"/>
    <w:rsid w:val="00D96081"/>
    <w:rsid w:val="00D961E6"/>
    <w:rsid w:val="00DA339F"/>
    <w:rsid w:val="00DA38B9"/>
    <w:rsid w:val="00DA3C83"/>
    <w:rsid w:val="00DA5778"/>
    <w:rsid w:val="00DA5950"/>
    <w:rsid w:val="00DA596C"/>
    <w:rsid w:val="00DB384E"/>
    <w:rsid w:val="00DB4CF2"/>
    <w:rsid w:val="00DC3CFA"/>
    <w:rsid w:val="00DC4BCF"/>
    <w:rsid w:val="00DD0672"/>
    <w:rsid w:val="00DD1E11"/>
    <w:rsid w:val="00DD4F8B"/>
    <w:rsid w:val="00DD698A"/>
    <w:rsid w:val="00DD6BF3"/>
    <w:rsid w:val="00DD7691"/>
    <w:rsid w:val="00DE0C64"/>
    <w:rsid w:val="00DE2157"/>
    <w:rsid w:val="00DE3475"/>
    <w:rsid w:val="00DE4B6C"/>
    <w:rsid w:val="00DE7A46"/>
    <w:rsid w:val="00DF032B"/>
    <w:rsid w:val="00DF04BE"/>
    <w:rsid w:val="00DF09E4"/>
    <w:rsid w:val="00DF226E"/>
    <w:rsid w:val="00DF71DF"/>
    <w:rsid w:val="00E0039C"/>
    <w:rsid w:val="00E0167D"/>
    <w:rsid w:val="00E01E23"/>
    <w:rsid w:val="00E10C92"/>
    <w:rsid w:val="00E133AF"/>
    <w:rsid w:val="00E13D6B"/>
    <w:rsid w:val="00E13DF5"/>
    <w:rsid w:val="00E158CF"/>
    <w:rsid w:val="00E16185"/>
    <w:rsid w:val="00E21359"/>
    <w:rsid w:val="00E21E72"/>
    <w:rsid w:val="00E22757"/>
    <w:rsid w:val="00E241CF"/>
    <w:rsid w:val="00E2496D"/>
    <w:rsid w:val="00E257DF"/>
    <w:rsid w:val="00E27488"/>
    <w:rsid w:val="00E3103C"/>
    <w:rsid w:val="00E31085"/>
    <w:rsid w:val="00E321C7"/>
    <w:rsid w:val="00E341E2"/>
    <w:rsid w:val="00E4087C"/>
    <w:rsid w:val="00E44F57"/>
    <w:rsid w:val="00E52F44"/>
    <w:rsid w:val="00E53D2F"/>
    <w:rsid w:val="00E63144"/>
    <w:rsid w:val="00E66564"/>
    <w:rsid w:val="00E66764"/>
    <w:rsid w:val="00E71D35"/>
    <w:rsid w:val="00E71FE8"/>
    <w:rsid w:val="00E75F92"/>
    <w:rsid w:val="00E7677F"/>
    <w:rsid w:val="00E76B75"/>
    <w:rsid w:val="00E86875"/>
    <w:rsid w:val="00E874F9"/>
    <w:rsid w:val="00E91743"/>
    <w:rsid w:val="00E920BA"/>
    <w:rsid w:val="00E922FA"/>
    <w:rsid w:val="00E92E5D"/>
    <w:rsid w:val="00E931E4"/>
    <w:rsid w:val="00E934E1"/>
    <w:rsid w:val="00E97AF0"/>
    <w:rsid w:val="00EA0E3C"/>
    <w:rsid w:val="00EA5222"/>
    <w:rsid w:val="00EA6E6A"/>
    <w:rsid w:val="00EB0259"/>
    <w:rsid w:val="00EB0C5B"/>
    <w:rsid w:val="00EB45C4"/>
    <w:rsid w:val="00EC0468"/>
    <w:rsid w:val="00EC0ED8"/>
    <w:rsid w:val="00EC177D"/>
    <w:rsid w:val="00EC401C"/>
    <w:rsid w:val="00EC4D33"/>
    <w:rsid w:val="00EC4EF8"/>
    <w:rsid w:val="00EC7F8A"/>
    <w:rsid w:val="00ED0FE5"/>
    <w:rsid w:val="00ED54BE"/>
    <w:rsid w:val="00ED682E"/>
    <w:rsid w:val="00EE007F"/>
    <w:rsid w:val="00EE29F5"/>
    <w:rsid w:val="00EE4D35"/>
    <w:rsid w:val="00EE5FA5"/>
    <w:rsid w:val="00EE6451"/>
    <w:rsid w:val="00EE67C3"/>
    <w:rsid w:val="00EF0E0B"/>
    <w:rsid w:val="00EF1380"/>
    <w:rsid w:val="00EF3F42"/>
    <w:rsid w:val="00EF7738"/>
    <w:rsid w:val="00F000EF"/>
    <w:rsid w:val="00F004E3"/>
    <w:rsid w:val="00F005E0"/>
    <w:rsid w:val="00F01C5D"/>
    <w:rsid w:val="00F02361"/>
    <w:rsid w:val="00F07A2C"/>
    <w:rsid w:val="00F11646"/>
    <w:rsid w:val="00F12ABD"/>
    <w:rsid w:val="00F13B5D"/>
    <w:rsid w:val="00F15C2A"/>
    <w:rsid w:val="00F20B0A"/>
    <w:rsid w:val="00F213C0"/>
    <w:rsid w:val="00F24923"/>
    <w:rsid w:val="00F249A9"/>
    <w:rsid w:val="00F30AF6"/>
    <w:rsid w:val="00F3344A"/>
    <w:rsid w:val="00F3361B"/>
    <w:rsid w:val="00F34C1B"/>
    <w:rsid w:val="00F359CF"/>
    <w:rsid w:val="00F36555"/>
    <w:rsid w:val="00F470CD"/>
    <w:rsid w:val="00F50242"/>
    <w:rsid w:val="00F515BD"/>
    <w:rsid w:val="00F53325"/>
    <w:rsid w:val="00F53B3A"/>
    <w:rsid w:val="00F556A2"/>
    <w:rsid w:val="00F57E86"/>
    <w:rsid w:val="00F57FD1"/>
    <w:rsid w:val="00F6183A"/>
    <w:rsid w:val="00F64362"/>
    <w:rsid w:val="00F65F56"/>
    <w:rsid w:val="00F70603"/>
    <w:rsid w:val="00F72092"/>
    <w:rsid w:val="00F7266E"/>
    <w:rsid w:val="00F7717E"/>
    <w:rsid w:val="00F8079E"/>
    <w:rsid w:val="00F81526"/>
    <w:rsid w:val="00F830F4"/>
    <w:rsid w:val="00F83CB9"/>
    <w:rsid w:val="00F86CC4"/>
    <w:rsid w:val="00F90D81"/>
    <w:rsid w:val="00F916B7"/>
    <w:rsid w:val="00F92832"/>
    <w:rsid w:val="00F9477D"/>
    <w:rsid w:val="00F961FE"/>
    <w:rsid w:val="00F9658F"/>
    <w:rsid w:val="00F96F81"/>
    <w:rsid w:val="00FA0FB1"/>
    <w:rsid w:val="00FA1FD0"/>
    <w:rsid w:val="00FA2F1C"/>
    <w:rsid w:val="00FA3126"/>
    <w:rsid w:val="00FA3495"/>
    <w:rsid w:val="00FA5E9F"/>
    <w:rsid w:val="00FA7AF3"/>
    <w:rsid w:val="00FB0D4E"/>
    <w:rsid w:val="00FB338C"/>
    <w:rsid w:val="00FB5A65"/>
    <w:rsid w:val="00FC30A0"/>
    <w:rsid w:val="00FC6CA8"/>
    <w:rsid w:val="00FC6F65"/>
    <w:rsid w:val="00FD6472"/>
    <w:rsid w:val="00FD76A7"/>
    <w:rsid w:val="00FE03AA"/>
    <w:rsid w:val="00FE56E5"/>
    <w:rsid w:val="00FF181D"/>
    <w:rsid w:val="00FF3732"/>
    <w:rsid w:val="00FF58A4"/>
    <w:rsid w:val="00FF6D18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105D958"/>
  <w15:docId w15:val="{B63A6AF6-62B6-44B1-8DFD-6F9611DD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B24"/>
  </w:style>
  <w:style w:type="paragraph" w:styleId="Nagwek1">
    <w:name w:val="heading 1"/>
    <w:basedOn w:val="Normalny"/>
    <w:next w:val="Normalny"/>
    <w:link w:val="Nagwek1Znak"/>
    <w:autoRedefine/>
    <w:qFormat/>
    <w:rsid w:val="00AD351F"/>
    <w:pPr>
      <w:keepNext/>
      <w:shd w:val="clear" w:color="auto" w:fill="FFFFFF"/>
      <w:spacing w:before="150" w:after="75"/>
      <w:jc w:val="center"/>
      <w:outlineLvl w:val="0"/>
    </w:pPr>
    <w:rPr>
      <w:rFonts w:ascii="Verdana" w:eastAsia="Times New Roman" w:hAnsi="Verdana" w:cs="Times New Roman"/>
      <w:b/>
      <w:bCs/>
      <w:color w:val="000000" w:themeColor="text1"/>
      <w:sz w:val="16"/>
      <w:szCs w:val="25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133AF"/>
    <w:pPr>
      <w:keepNext/>
      <w:jc w:val="both"/>
      <w:outlineLvl w:val="1"/>
    </w:pPr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133AF"/>
    <w:pPr>
      <w:keepNext/>
      <w:outlineLvl w:val="2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33AF"/>
    <w:pPr>
      <w:keepNext/>
      <w:spacing w:before="120"/>
      <w:jc w:val="both"/>
      <w:outlineLvl w:val="3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133AF"/>
    <w:pPr>
      <w:keepNext/>
      <w:snapToGrid w:val="0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133AF"/>
    <w:pPr>
      <w:spacing w:before="120"/>
      <w:jc w:val="center"/>
      <w:outlineLvl w:val="5"/>
    </w:pPr>
    <w:rPr>
      <w:rFonts w:ascii="Arial" w:eastAsia="Times New Roman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133AF"/>
    <w:pPr>
      <w:keepNext/>
      <w:jc w:val="both"/>
      <w:outlineLvl w:val="6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133AF"/>
    <w:pPr>
      <w:keepNext/>
      <w:numPr>
        <w:numId w:val="1"/>
      </w:numPr>
      <w:jc w:val="right"/>
      <w:outlineLvl w:val="7"/>
    </w:pPr>
    <w:rPr>
      <w:rFonts w:ascii="Arial" w:eastAsia="Times New Roman" w:hAnsi="Arial" w:cs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133AF"/>
    <w:pPr>
      <w:keepNext/>
      <w:ind w:left="3780"/>
      <w:jc w:val="both"/>
      <w:outlineLvl w:val="8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732"/>
  </w:style>
  <w:style w:type="paragraph" w:styleId="Stopka">
    <w:name w:val="footer"/>
    <w:basedOn w:val="Normalny"/>
    <w:link w:val="StopkaZnak"/>
    <w:uiPriority w:val="99"/>
    <w:unhideWhenUsed/>
    <w:rsid w:val="00FF3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732"/>
  </w:style>
  <w:style w:type="table" w:styleId="Tabela-Siatka">
    <w:name w:val="Table Grid"/>
    <w:basedOn w:val="Standardowy"/>
    <w:uiPriority w:val="59"/>
    <w:rsid w:val="00EC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929B1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A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List Paragraph,maz_wyliczenie,opis dzialania,K-P_odwolanie,A_wyliczenie,Akapit z listą 1,Odstavec,Table of contents numbered"/>
    <w:basedOn w:val="Normalny"/>
    <w:link w:val="AkapitzlistZnak"/>
    <w:uiPriority w:val="34"/>
    <w:qFormat/>
    <w:rsid w:val="00F7717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basedOn w:val="Normalny"/>
    <w:uiPriority w:val="1"/>
    <w:qFormat/>
    <w:rsid w:val="00F7717E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0A7269"/>
    <w:pPr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0A726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rsid w:val="00AD351F"/>
    <w:rPr>
      <w:rFonts w:ascii="Verdana" w:eastAsia="Times New Roman" w:hAnsi="Verdana" w:cs="Times New Roman"/>
      <w:b/>
      <w:bCs/>
      <w:color w:val="000000" w:themeColor="text1"/>
      <w:sz w:val="16"/>
      <w:szCs w:val="25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E133A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rsid w:val="00E133A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133AF"/>
    <w:rPr>
      <w:rFonts w:ascii="Arial" w:eastAsia="Times New Roman" w:hAnsi="Arial" w:cs="Aria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E133AF"/>
    <w:rPr>
      <w:rFonts w:ascii="Arial" w:eastAsia="Times New Roman" w:hAnsi="Arial" w:cs="Arial"/>
      <w:lang w:eastAsia="pl-PL"/>
    </w:rPr>
  </w:style>
  <w:style w:type="character" w:customStyle="1" w:styleId="Nagwek9Znak">
    <w:name w:val="Nagłówek 9 Znak"/>
    <w:basedOn w:val="Domylnaczcionkaakapitu"/>
    <w:link w:val="Nagwek9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21">
    <w:name w:val="Znak Znak21"/>
    <w:locked/>
    <w:rsid w:val="00E133A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E133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E133AF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E133AF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E133AF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E133AF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E133AF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E133AF"/>
    <w:rPr>
      <w:rFonts w:ascii="Cambria" w:hAnsi="Cambria" w:cs="Cambria"/>
    </w:rPr>
  </w:style>
  <w:style w:type="character" w:customStyle="1" w:styleId="ZnakZnak12">
    <w:name w:val="Znak Znak12"/>
    <w:locked/>
    <w:rsid w:val="00E133AF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E133AF"/>
  </w:style>
  <w:style w:type="paragraph" w:styleId="Lista">
    <w:name w:val="List"/>
    <w:basedOn w:val="Normalny"/>
    <w:semiHidden/>
    <w:rsid w:val="00E133AF"/>
    <w:pPr>
      <w:ind w:left="283" w:hanging="283"/>
    </w:pPr>
    <w:rPr>
      <w:rFonts w:ascii="Arial" w:eastAsia="Times New Roman" w:hAnsi="Arial" w:cs="Arial"/>
      <w:lang w:eastAsia="pl-PL"/>
    </w:rPr>
  </w:style>
  <w:style w:type="paragraph" w:styleId="Lista2">
    <w:name w:val="List 2"/>
    <w:basedOn w:val="Normalny"/>
    <w:semiHidden/>
    <w:rsid w:val="00E133AF"/>
    <w:pPr>
      <w:ind w:left="566" w:hanging="283"/>
    </w:pPr>
    <w:rPr>
      <w:rFonts w:ascii="Times New Roman" w:eastAsia="Times New Roman" w:hAnsi="Times New Roman" w:cs="Times New Roman"/>
      <w:lang w:eastAsia="pl-PL"/>
    </w:rPr>
  </w:style>
  <w:style w:type="character" w:customStyle="1" w:styleId="ZnakZnak10">
    <w:name w:val="Znak Znak10"/>
    <w:locked/>
    <w:rsid w:val="00E133AF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133AF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E133AF"/>
    <w:rPr>
      <w:rFonts w:ascii="Arial" w:eastAsia="Times New Roman" w:hAnsi="Arial" w:cs="Arial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E133AF"/>
    <w:pPr>
      <w:ind w:left="1416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3A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E133AF"/>
    <w:rPr>
      <w:sz w:val="24"/>
      <w:szCs w:val="24"/>
    </w:rPr>
  </w:style>
  <w:style w:type="paragraph" w:styleId="Lista-kontynuacja2">
    <w:name w:val="List Continue 2"/>
    <w:basedOn w:val="Normalny"/>
    <w:semiHidden/>
    <w:rsid w:val="00E133AF"/>
    <w:pPr>
      <w:spacing w:after="120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133AF"/>
    <w:pPr>
      <w:spacing w:before="120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33AF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E133A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133AF"/>
    <w:pPr>
      <w:spacing w:before="120"/>
      <w:jc w:val="both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ZnakZnak7">
    <w:name w:val="Znak Znak7"/>
    <w:semiHidden/>
    <w:locked/>
    <w:rsid w:val="00E133A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E133AF"/>
    <w:pPr>
      <w:ind w:firstLine="420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3AF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ZnakZnak6">
    <w:name w:val="Znak Znak6"/>
    <w:semiHidden/>
    <w:locked/>
    <w:rsid w:val="00E1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E133AF"/>
    <w:pPr>
      <w:spacing w:before="240" w:after="120"/>
      <w:ind w:left="567" w:hanging="567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133AF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ZnakZnak5">
    <w:name w:val="Znak Znak5"/>
    <w:semiHidden/>
    <w:locked/>
    <w:rsid w:val="00E133AF"/>
    <w:rPr>
      <w:sz w:val="16"/>
      <w:szCs w:val="16"/>
    </w:rPr>
  </w:style>
  <w:style w:type="paragraph" w:styleId="Zwykytekst">
    <w:name w:val="Plain Text"/>
    <w:basedOn w:val="Normalny"/>
    <w:link w:val="ZwykytekstZnak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E133AF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E133AF"/>
    <w:pPr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E133AF"/>
    <w:pPr>
      <w:spacing w:before="120" w:after="120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E133AF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E133AF"/>
    <w:pPr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E133AF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uiPriority w:val="99"/>
    <w:rsid w:val="00E133AF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1">
    <w:name w:val="pkt1"/>
    <w:basedOn w:val="pkt"/>
    <w:rsid w:val="00E133AF"/>
    <w:pPr>
      <w:ind w:left="850" w:hanging="425"/>
    </w:pPr>
  </w:style>
  <w:style w:type="paragraph" w:customStyle="1" w:styleId="numerowanie">
    <w:name w:val="numerowanie"/>
    <w:basedOn w:val="Normalny"/>
    <w:autoRedefine/>
    <w:rsid w:val="00E133AF"/>
    <w:pPr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agwekstrony">
    <w:name w:val="Nag?—wek strony"/>
    <w:basedOn w:val="Normalny"/>
    <w:rsid w:val="00E133A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E133AF"/>
    <w:pPr>
      <w:widowControl w:val="0"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A">
    <w:name w:val="A"/>
    <w:rsid w:val="00E133A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Tekstprzypisukocowego1">
    <w:name w:val="Tekst przypisu końcowego1"/>
    <w:basedOn w:val="Normalny"/>
    <w:rsid w:val="00E133AF"/>
    <w:pPr>
      <w:spacing w:before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E133AF"/>
    <w:pPr>
      <w:spacing w:after="120"/>
      <w:ind w:left="425" w:hanging="425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B">
    <w:name w:val="B"/>
    <w:rsid w:val="00E133AF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dokbold">
    <w:name w:val="tekst dok. bold"/>
    <w:rsid w:val="00E133AF"/>
    <w:rPr>
      <w:b/>
      <w:bCs/>
    </w:rPr>
  </w:style>
  <w:style w:type="character" w:styleId="Numerstrony">
    <w:name w:val="page number"/>
    <w:basedOn w:val="Domylnaczcionkaakapitu"/>
    <w:rsid w:val="00E133AF"/>
  </w:style>
  <w:style w:type="character" w:styleId="Pogrubienie">
    <w:name w:val="Strong"/>
    <w:uiPriority w:val="22"/>
    <w:qFormat/>
    <w:rsid w:val="00E133AF"/>
    <w:rPr>
      <w:b/>
      <w:bCs/>
    </w:rPr>
  </w:style>
  <w:style w:type="character" w:styleId="Uwydatnienie">
    <w:name w:val="Emphasis"/>
    <w:qFormat/>
    <w:rsid w:val="00E133AF"/>
    <w:rPr>
      <w:i/>
      <w:iCs/>
    </w:rPr>
  </w:style>
  <w:style w:type="character" w:customStyle="1" w:styleId="ZnakZnak3">
    <w:name w:val="Znak Znak3"/>
    <w:semiHidden/>
    <w:locked/>
    <w:rsid w:val="00E133AF"/>
    <w:rPr>
      <w:sz w:val="2"/>
      <w:szCs w:val="2"/>
    </w:rPr>
  </w:style>
  <w:style w:type="character" w:styleId="Odwoaniedokomentarza">
    <w:name w:val="annotation reference"/>
    <w:uiPriority w:val="99"/>
    <w:rsid w:val="00E13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E133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13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33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E133AF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E133AF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E133A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customStyle="1" w:styleId="WP1Tekstpodstawowy">
    <w:name w:val="WP1 Tekst podstawowy"/>
    <w:basedOn w:val="Tekstpodstawowy3"/>
    <w:rsid w:val="00E133AF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E133AF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resc">
    <w:name w:val="Tresc"/>
    <w:basedOn w:val="Normalny"/>
    <w:rsid w:val="00E133AF"/>
    <w:pPr>
      <w:spacing w:after="120" w:line="30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">
    <w:name w:val="Styl"/>
    <w:basedOn w:val="Normalny"/>
    <w:rsid w:val="00E133AF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E133AF"/>
    <w:rPr>
      <w:sz w:val="20"/>
      <w:szCs w:val="20"/>
    </w:rPr>
  </w:style>
  <w:style w:type="character" w:styleId="Odwoanieprzypisudolnego">
    <w:name w:val="footnote reference"/>
    <w:uiPriority w:val="99"/>
    <w:rsid w:val="00E133AF"/>
    <w:rPr>
      <w:vertAlign w:val="superscript"/>
    </w:rPr>
  </w:style>
  <w:style w:type="character" w:styleId="Hipercze">
    <w:name w:val="Hyperlink"/>
    <w:rsid w:val="00E133AF"/>
    <w:rPr>
      <w:color w:val="0000FF"/>
      <w:u w:val="single"/>
    </w:rPr>
  </w:style>
  <w:style w:type="paragraph" w:customStyle="1" w:styleId="Style7">
    <w:name w:val="Style7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9">
    <w:name w:val="Style9"/>
    <w:basedOn w:val="Normalny"/>
    <w:rsid w:val="00E133AF"/>
    <w:pPr>
      <w:widowControl w:val="0"/>
      <w:autoSpaceDE w:val="0"/>
      <w:autoSpaceDN w:val="0"/>
      <w:adjustRightInd w:val="0"/>
      <w:spacing w:line="413" w:lineRule="exact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Style10">
    <w:name w:val="Style10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2">
    <w:name w:val="Style12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14">
    <w:name w:val="Style14"/>
    <w:basedOn w:val="Normalny"/>
    <w:rsid w:val="00E133AF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5">
    <w:name w:val="Style15"/>
    <w:basedOn w:val="Normalny"/>
    <w:rsid w:val="00E133AF"/>
    <w:pPr>
      <w:widowControl w:val="0"/>
      <w:autoSpaceDE w:val="0"/>
      <w:autoSpaceDN w:val="0"/>
      <w:adjustRightInd w:val="0"/>
      <w:spacing w:line="275" w:lineRule="exact"/>
      <w:ind w:hanging="1675"/>
    </w:pPr>
    <w:rPr>
      <w:rFonts w:ascii="Times New Roman" w:eastAsia="Times New Roman" w:hAnsi="Times New Roman" w:cs="Times New Roman"/>
      <w:lang w:eastAsia="pl-PL"/>
    </w:rPr>
  </w:style>
  <w:style w:type="paragraph" w:customStyle="1" w:styleId="Style24">
    <w:name w:val="Style24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25">
    <w:name w:val="Style25"/>
    <w:basedOn w:val="Normalny"/>
    <w:rsid w:val="00E133AF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0">
    <w:name w:val="Style40"/>
    <w:basedOn w:val="Normalny"/>
    <w:uiPriority w:val="99"/>
    <w:rsid w:val="00E133AF"/>
    <w:pPr>
      <w:widowControl w:val="0"/>
      <w:autoSpaceDE w:val="0"/>
      <w:autoSpaceDN w:val="0"/>
      <w:adjustRightInd w:val="0"/>
      <w:spacing w:line="446" w:lineRule="exact"/>
      <w:ind w:firstLine="2122"/>
    </w:pPr>
    <w:rPr>
      <w:rFonts w:ascii="Times New Roman" w:eastAsia="Times New Roman" w:hAnsi="Times New Roman" w:cs="Times New Roman"/>
      <w:lang w:eastAsia="pl-PL"/>
    </w:rPr>
  </w:style>
  <w:style w:type="paragraph" w:customStyle="1" w:styleId="Style41">
    <w:name w:val="Style41"/>
    <w:basedOn w:val="Normalny"/>
    <w:uiPriority w:val="99"/>
    <w:rsid w:val="00E133AF"/>
    <w:pPr>
      <w:widowControl w:val="0"/>
      <w:autoSpaceDE w:val="0"/>
      <w:autoSpaceDN w:val="0"/>
      <w:adjustRightInd w:val="0"/>
      <w:spacing w:line="281" w:lineRule="exact"/>
      <w:ind w:hanging="178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45">
    <w:name w:val="Style45"/>
    <w:basedOn w:val="Normalny"/>
    <w:rsid w:val="00E133AF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6">
    <w:name w:val="Style46"/>
    <w:basedOn w:val="Normalny"/>
    <w:rsid w:val="00E133AF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7">
    <w:name w:val="Style47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53">
    <w:name w:val="Style53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64">
    <w:name w:val="Style64"/>
    <w:basedOn w:val="Normalny"/>
    <w:rsid w:val="00E133A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75">
    <w:name w:val="Font Style75"/>
    <w:rsid w:val="00E133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E133A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133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E133A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E133A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E133AF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E133AF"/>
    <w:rPr>
      <w:color w:val="800080"/>
      <w:u w:val="single"/>
    </w:rPr>
  </w:style>
  <w:style w:type="paragraph" w:customStyle="1" w:styleId="Akapitzlist1">
    <w:name w:val="Akapit z listą1"/>
    <w:basedOn w:val="Normalny"/>
    <w:rsid w:val="00E133AF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ZnakZnak41">
    <w:name w:val="Znak Znak41"/>
    <w:semiHidden/>
    <w:locked/>
    <w:rsid w:val="00E133AF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E133A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anka1">
    <w:name w:val="danka1"/>
    <w:basedOn w:val="Normalny"/>
    <w:rsid w:val="00E133AF"/>
    <w:pPr>
      <w:keepNext/>
      <w:tabs>
        <w:tab w:val="left" w:pos="567"/>
      </w:tabs>
      <w:spacing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E133AF"/>
  </w:style>
  <w:style w:type="character" w:styleId="Odwoanieprzypisukocowego">
    <w:name w:val="endnote reference"/>
    <w:uiPriority w:val="99"/>
    <w:semiHidden/>
    <w:rsid w:val="00E133AF"/>
    <w:rPr>
      <w:vertAlign w:val="superscript"/>
    </w:rPr>
  </w:style>
  <w:style w:type="paragraph" w:customStyle="1" w:styleId="Zwykytekst1">
    <w:name w:val="Zwykły tekst1"/>
    <w:basedOn w:val="Normalny"/>
    <w:rsid w:val="00E133A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E133AF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e19">
    <w:name w:val="Style19"/>
    <w:basedOn w:val="Normalny"/>
    <w:uiPriority w:val="99"/>
    <w:rsid w:val="00E133AF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paragraph" w:customStyle="1" w:styleId="Style31">
    <w:name w:val="Style31"/>
    <w:basedOn w:val="Normalny"/>
    <w:uiPriority w:val="99"/>
    <w:rsid w:val="00E133AF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61">
    <w:name w:val="Style61"/>
    <w:basedOn w:val="Normalny"/>
    <w:uiPriority w:val="99"/>
    <w:rsid w:val="00E133AF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71">
    <w:name w:val="Style71"/>
    <w:basedOn w:val="Normalny"/>
    <w:uiPriority w:val="99"/>
    <w:rsid w:val="00E133AF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eastAsia="Times New Roman" w:hAnsi="Verdana" w:cs="Times New Roman"/>
      <w:lang w:eastAsia="pl-PL"/>
    </w:rPr>
  </w:style>
  <w:style w:type="character" w:customStyle="1" w:styleId="FontStyle158">
    <w:name w:val="Font Style158"/>
    <w:uiPriority w:val="99"/>
    <w:rsid w:val="00E133AF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E133AF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E133AF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133AF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133AF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Odstavec Znak,Table of contents numbered Znak"/>
    <w:link w:val="Akapitzlist"/>
    <w:uiPriority w:val="34"/>
    <w:qFormat/>
    <w:rsid w:val="00E133AF"/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Tekstpodstawowy21">
    <w:name w:val="Tekst podstawowy 21"/>
    <w:basedOn w:val="Normalny"/>
    <w:rsid w:val="00E133AF"/>
    <w:pPr>
      <w:suppressAutoHyphens/>
      <w:spacing w:before="120"/>
      <w:jc w:val="both"/>
    </w:pPr>
    <w:rPr>
      <w:rFonts w:ascii="Times New Roman" w:eastAsia="Times New Roman" w:hAnsi="Times New Roman" w:cs="Times New Roman"/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E133AF"/>
    <w:rPr>
      <w:i/>
      <w:iCs/>
      <w:color w:val="808080"/>
    </w:rPr>
  </w:style>
  <w:style w:type="paragraph" w:customStyle="1" w:styleId="Lista21">
    <w:name w:val="Lista 21"/>
    <w:basedOn w:val="Normalny"/>
    <w:rsid w:val="00E133AF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Zwykytekst3">
    <w:name w:val="Zwykły tekst3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133A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BodyText2"/>
    <w:rsid w:val="00E133AF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E133AF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33AF"/>
    <w:rPr>
      <w:color w:val="605E5C"/>
      <w:shd w:val="clear" w:color="auto" w:fill="E1DFDD"/>
    </w:rPr>
  </w:style>
  <w:style w:type="paragraph" w:customStyle="1" w:styleId="Standard">
    <w:name w:val="Standard"/>
    <w:rsid w:val="00E133A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ZUSTzmustartykuempunktem">
    <w:name w:val="Z/UST(§) – zm. ust. (§) artykułem (punktem)"/>
    <w:basedOn w:val="Normalny"/>
    <w:rsid w:val="00E133AF"/>
    <w:pPr>
      <w:suppressAutoHyphens/>
      <w:autoSpaceDN w:val="0"/>
      <w:spacing w:line="360" w:lineRule="auto"/>
      <w:ind w:left="510" w:firstLine="510"/>
      <w:jc w:val="both"/>
      <w:textAlignment w:val="baseline"/>
    </w:pPr>
    <w:rPr>
      <w:rFonts w:ascii="Times, 'Times New Roman'" w:eastAsia="SimSun" w:hAnsi="Times, 'Times New Roman'" w:cs="Arial"/>
      <w:kern w:val="3"/>
      <w:szCs w:val="20"/>
      <w:lang w:eastAsia="pl-PL"/>
    </w:rPr>
  </w:style>
  <w:style w:type="paragraph" w:customStyle="1" w:styleId="Endnote">
    <w:name w:val="Endnote"/>
    <w:basedOn w:val="Standard"/>
    <w:rsid w:val="00E133AF"/>
    <w:pPr>
      <w:suppressLineNumbers/>
      <w:ind w:left="283" w:hanging="283"/>
    </w:pPr>
    <w:rPr>
      <w:sz w:val="20"/>
      <w:szCs w:val="20"/>
    </w:rPr>
  </w:style>
  <w:style w:type="character" w:customStyle="1" w:styleId="Ppogrubienie">
    <w:name w:val="_P_ – pogrubienie"/>
    <w:rsid w:val="00E133AF"/>
    <w:rPr>
      <w:b/>
    </w:rPr>
  </w:style>
  <w:style w:type="numbering" w:customStyle="1" w:styleId="WWNum11">
    <w:name w:val="WWNum11"/>
    <w:basedOn w:val="Bezlisty"/>
    <w:rsid w:val="00E133AF"/>
    <w:pPr>
      <w:numPr>
        <w:numId w:val="27"/>
      </w:numPr>
    </w:pPr>
  </w:style>
  <w:style w:type="numbering" w:customStyle="1" w:styleId="WWNum12">
    <w:name w:val="WWNum12"/>
    <w:basedOn w:val="Bezlisty"/>
    <w:rsid w:val="00E133AF"/>
    <w:pPr>
      <w:numPr>
        <w:numId w:val="28"/>
      </w:numPr>
    </w:pPr>
  </w:style>
  <w:style w:type="numbering" w:customStyle="1" w:styleId="WWNum14">
    <w:name w:val="WWNum14"/>
    <w:basedOn w:val="Bezlisty"/>
    <w:rsid w:val="00E133AF"/>
    <w:pPr>
      <w:numPr>
        <w:numId w:val="29"/>
      </w:numPr>
    </w:pPr>
  </w:style>
  <w:style w:type="numbering" w:customStyle="1" w:styleId="WWNum15">
    <w:name w:val="WWNum15"/>
    <w:basedOn w:val="Bezlisty"/>
    <w:rsid w:val="00E133AF"/>
    <w:pPr>
      <w:numPr>
        <w:numId w:val="30"/>
      </w:numPr>
    </w:pPr>
  </w:style>
  <w:style w:type="character" w:customStyle="1" w:styleId="apple-converted-space">
    <w:name w:val="apple-converted-space"/>
    <w:basedOn w:val="Domylnaczcionkaakapitu"/>
    <w:rsid w:val="00E133AF"/>
  </w:style>
  <w:style w:type="paragraph" w:styleId="Legenda">
    <w:name w:val="caption"/>
    <w:basedOn w:val="Normalny"/>
    <w:next w:val="Normalny"/>
    <w:qFormat/>
    <w:rsid w:val="00C621F8"/>
    <w:rPr>
      <w:rFonts w:ascii="Courier New" w:eastAsia="Times New Roman" w:hAnsi="Courier New" w:cs="Times New Roman"/>
      <w:b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C621F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FontStyle14">
    <w:name w:val="Font Style14"/>
    <w:rsid w:val="00C621F8"/>
    <w:rPr>
      <w:rFonts w:ascii="Arial" w:hAnsi="Arial" w:cs="Arial"/>
      <w:color w:val="000000"/>
      <w:sz w:val="20"/>
      <w:szCs w:val="20"/>
    </w:rPr>
  </w:style>
  <w:style w:type="paragraph" w:customStyle="1" w:styleId="Style11">
    <w:name w:val="Style11"/>
    <w:basedOn w:val="Standard"/>
    <w:rsid w:val="00C621F8"/>
    <w:pPr>
      <w:widowControl w:val="0"/>
      <w:spacing w:after="0" w:line="274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treci">
    <w:name w:val="Tekst treści"/>
    <w:rsid w:val="00C62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"/>
    <w:rsid w:val="00C62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C621F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l-PL"/>
    </w:rPr>
  </w:style>
  <w:style w:type="paragraph" w:customStyle="1" w:styleId="Zwykytekst2">
    <w:name w:val="Zwykły tekst2"/>
    <w:basedOn w:val="Normalny"/>
    <w:rsid w:val="00C621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2">
    <w:name w:val="Основной текст (2)_"/>
    <w:link w:val="20"/>
    <w:uiPriority w:val="99"/>
    <w:locked/>
    <w:rsid w:val="00C621F8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Normalny"/>
    <w:link w:val="2"/>
    <w:uiPriority w:val="99"/>
    <w:rsid w:val="00C621F8"/>
    <w:pPr>
      <w:widowControl w:val="0"/>
      <w:shd w:val="clear" w:color="auto" w:fill="FFFFFF"/>
      <w:spacing w:before="300" w:after="300" w:line="224" w:lineRule="exact"/>
      <w:ind w:hanging="560"/>
      <w:jc w:val="both"/>
    </w:pPr>
    <w:rPr>
      <w:rFonts w:ascii="Arial" w:hAnsi="Arial" w:cs="Arial"/>
    </w:rPr>
  </w:style>
  <w:style w:type="character" w:customStyle="1" w:styleId="ng-binding">
    <w:name w:val="ng-binding"/>
    <w:basedOn w:val="Domylnaczcionkaakapitu"/>
    <w:rsid w:val="00C621F8"/>
  </w:style>
  <w:style w:type="character" w:customStyle="1" w:styleId="ng-scope">
    <w:name w:val="ng-scope"/>
    <w:basedOn w:val="Domylnaczcionkaakapitu"/>
    <w:rsid w:val="00C621F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1C9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976FB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rsid w:val="00E874F9"/>
  </w:style>
  <w:style w:type="paragraph" w:customStyle="1" w:styleId="imgw">
    <w:name w:val="imgw"/>
    <w:basedOn w:val="Normalny"/>
    <w:uiPriority w:val="99"/>
    <w:rsid w:val="00F34C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imada2.io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09A64E-D43A-4DC5-A0FC-9ECC5A16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1581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IOŚ-PIB</Company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Kalinowska</dc:creator>
  <cp:lastModifiedBy>Pasikowska, Katarzyna</cp:lastModifiedBy>
  <cp:revision>7</cp:revision>
  <cp:lastPrinted>2019-08-22T10:43:00Z</cp:lastPrinted>
  <dcterms:created xsi:type="dcterms:W3CDTF">2019-12-23T07:20:00Z</dcterms:created>
  <dcterms:modified xsi:type="dcterms:W3CDTF">2020-01-07T11:40:00Z</dcterms:modified>
</cp:coreProperties>
</file>